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CAC969" w14:textId="209D882E" w:rsidR="00812AB1" w:rsidRPr="002566EE" w:rsidRDefault="00F21CCA" w:rsidP="00FB3DDA">
      <w:pPr>
        <w:spacing w:after="0" w:line="360" w:lineRule="auto"/>
        <w:jc w:val="center"/>
        <w:rPr>
          <w:rFonts w:ascii="Times New Roman" w:hAnsi="Times New Roman" w:cs="Times New Roman"/>
          <w:b/>
          <w:bCs/>
          <w:sz w:val="24"/>
          <w:szCs w:val="24"/>
        </w:rPr>
      </w:pPr>
      <w:r w:rsidRPr="002566EE">
        <w:rPr>
          <w:rFonts w:ascii="Times New Roman" w:hAnsi="Times New Roman" w:cs="Times New Roman"/>
          <w:b/>
          <w:bCs/>
          <w:sz w:val="24"/>
          <w:szCs w:val="24"/>
        </w:rPr>
        <w:t>ORDIN</w:t>
      </w:r>
    </w:p>
    <w:p w14:paraId="4FA991FE" w14:textId="4CA5AC2B" w:rsidR="00E62AEC" w:rsidRPr="002566EE" w:rsidRDefault="0053133E" w:rsidP="00FB3DDA">
      <w:pPr>
        <w:spacing w:after="0" w:line="360" w:lineRule="auto"/>
        <w:jc w:val="center"/>
        <w:rPr>
          <w:rFonts w:ascii="Times New Roman" w:hAnsi="Times New Roman" w:cs="Times New Roman"/>
          <w:bCs/>
          <w:sz w:val="24"/>
          <w:szCs w:val="24"/>
        </w:rPr>
      </w:pPr>
      <w:r w:rsidRPr="002566EE">
        <w:rPr>
          <w:rFonts w:ascii="Times New Roman" w:hAnsi="Times New Roman" w:cs="Times New Roman"/>
          <w:bCs/>
          <w:sz w:val="24"/>
          <w:szCs w:val="24"/>
        </w:rPr>
        <w:t>nr. .......................... / ...................................</w:t>
      </w:r>
    </w:p>
    <w:p w14:paraId="5D43673A" w14:textId="6AE02BA2" w:rsidR="00284EE8" w:rsidRPr="002566EE" w:rsidRDefault="00284EE8" w:rsidP="00E818A5">
      <w:pPr>
        <w:spacing w:after="0" w:line="360" w:lineRule="auto"/>
        <w:jc w:val="center"/>
        <w:rPr>
          <w:rFonts w:ascii="Times New Roman" w:hAnsi="Times New Roman" w:cs="Times New Roman"/>
          <w:b/>
          <w:bCs/>
          <w:sz w:val="24"/>
          <w:szCs w:val="24"/>
        </w:rPr>
      </w:pPr>
      <w:r w:rsidRPr="002566EE">
        <w:rPr>
          <w:rFonts w:ascii="Times New Roman" w:hAnsi="Times New Roman" w:cs="Times New Roman"/>
          <w:b/>
          <w:bCs/>
          <w:sz w:val="24"/>
          <w:szCs w:val="24"/>
        </w:rPr>
        <w:t xml:space="preserve">pentru modificarea și completarea </w:t>
      </w:r>
      <w:r w:rsidR="00E818A5" w:rsidRPr="002566EE">
        <w:rPr>
          <w:rFonts w:ascii="Times New Roman" w:hAnsi="Times New Roman" w:cs="Times New Roman"/>
          <w:b/>
          <w:bCs/>
          <w:sz w:val="24"/>
          <w:szCs w:val="24"/>
        </w:rPr>
        <w:t>Regulamentului privind organizarea și funcționarea comisiei pentru soluționarea disputelor pe piața angro și cu amănuntul apărute între participanții la piața de energie electrică și gaze naturale aprobat prin</w:t>
      </w:r>
      <w:r w:rsidR="00E818A5" w:rsidRPr="002566EE">
        <w:rPr>
          <w:b/>
        </w:rPr>
        <w:t xml:space="preserve"> </w:t>
      </w:r>
      <w:r w:rsidR="00E818A5" w:rsidRPr="002566EE">
        <w:rPr>
          <w:rFonts w:ascii="Times New Roman" w:hAnsi="Times New Roman" w:cs="Times New Roman"/>
          <w:b/>
          <w:bCs/>
          <w:sz w:val="24"/>
          <w:szCs w:val="24"/>
        </w:rPr>
        <w:t>Ordinul președintelui Autorității Naționale de Reglementare în Domeniul Energiei nr. 61/2013</w:t>
      </w:r>
    </w:p>
    <w:p w14:paraId="34F6D0B3" w14:textId="77777777" w:rsidR="002566EE" w:rsidRPr="002566EE" w:rsidRDefault="002566EE" w:rsidP="00E818A5">
      <w:pPr>
        <w:spacing w:after="0" w:line="360" w:lineRule="auto"/>
        <w:jc w:val="center"/>
        <w:rPr>
          <w:rFonts w:ascii="Times New Roman" w:hAnsi="Times New Roman" w:cs="Times New Roman"/>
          <w:b/>
          <w:bCs/>
          <w:sz w:val="24"/>
          <w:szCs w:val="24"/>
        </w:rPr>
      </w:pPr>
    </w:p>
    <w:p w14:paraId="24F18E9B" w14:textId="7B28FCC1" w:rsidR="000623EC" w:rsidRPr="002566EE" w:rsidRDefault="00284EE8" w:rsidP="00B91BCD">
      <w:pPr>
        <w:spacing w:after="0" w:line="360" w:lineRule="auto"/>
        <w:ind w:firstLine="720"/>
        <w:jc w:val="both"/>
        <w:rPr>
          <w:rFonts w:ascii="Times New Roman" w:hAnsi="Times New Roman" w:cs="Times New Roman"/>
          <w:sz w:val="24"/>
          <w:szCs w:val="24"/>
        </w:rPr>
      </w:pPr>
      <w:r w:rsidRPr="002566EE">
        <w:rPr>
          <w:rFonts w:ascii="Times New Roman" w:hAnsi="Times New Roman" w:cs="Times New Roman"/>
          <w:sz w:val="24"/>
          <w:szCs w:val="24"/>
        </w:rPr>
        <w:t xml:space="preserve">Având în vedere </w:t>
      </w:r>
      <w:r w:rsidR="006508E4" w:rsidRPr="002566EE">
        <w:rPr>
          <w:rFonts w:ascii="Times New Roman" w:hAnsi="Times New Roman" w:cs="Times New Roman"/>
          <w:sz w:val="24"/>
          <w:szCs w:val="24"/>
        </w:rPr>
        <w:t>prevederile</w:t>
      </w:r>
      <w:r w:rsidR="00C30547" w:rsidRPr="002566EE">
        <w:rPr>
          <w:rFonts w:ascii="Times New Roman" w:hAnsi="Times New Roman" w:cs="Times New Roman"/>
          <w:sz w:val="24"/>
          <w:szCs w:val="24"/>
        </w:rPr>
        <w:t xml:space="preserve"> </w:t>
      </w:r>
      <w:r w:rsidR="000623EC" w:rsidRPr="002566EE">
        <w:rPr>
          <w:rFonts w:ascii="Times New Roman" w:hAnsi="Times New Roman" w:cs="Times New Roman"/>
          <w:sz w:val="24"/>
          <w:szCs w:val="24"/>
        </w:rPr>
        <w:t>art. 20 alin. (3) - (5)</w:t>
      </w:r>
      <w:r w:rsidR="006508E4" w:rsidRPr="002566EE">
        <w:rPr>
          <w:rStyle w:val="Hyperlink"/>
          <w:rFonts w:ascii="Times New Roman" w:hAnsi="Times New Roman" w:cs="Times New Roman"/>
          <w:color w:val="auto"/>
          <w:sz w:val="24"/>
          <w:szCs w:val="24"/>
          <w:u w:val="none"/>
        </w:rPr>
        <w:t xml:space="preserve"> </w:t>
      </w:r>
      <w:proofErr w:type="spellStart"/>
      <w:r w:rsidR="000623EC" w:rsidRPr="002566EE">
        <w:rPr>
          <w:rFonts w:ascii="Times New Roman" w:hAnsi="Times New Roman" w:cs="Times New Roman"/>
          <w:sz w:val="24"/>
          <w:szCs w:val="24"/>
        </w:rPr>
        <w:t>şi</w:t>
      </w:r>
      <w:proofErr w:type="spellEnd"/>
      <w:r w:rsidR="000623EC" w:rsidRPr="002566EE">
        <w:rPr>
          <w:rFonts w:ascii="Times New Roman" w:hAnsi="Times New Roman" w:cs="Times New Roman"/>
          <w:sz w:val="24"/>
          <w:szCs w:val="24"/>
        </w:rPr>
        <w:t xml:space="preserve"> ale art. 174 alin. (8) - (10) din Legea energiei electrice </w:t>
      </w:r>
      <w:r w:rsidR="00C30547" w:rsidRPr="002566EE">
        <w:rPr>
          <w:rFonts w:ascii="Times New Roman" w:hAnsi="Times New Roman" w:cs="Times New Roman"/>
          <w:sz w:val="24"/>
          <w:szCs w:val="24"/>
        </w:rPr>
        <w:t>și</w:t>
      </w:r>
      <w:r w:rsidR="000623EC" w:rsidRPr="002566EE">
        <w:rPr>
          <w:rFonts w:ascii="Times New Roman" w:hAnsi="Times New Roman" w:cs="Times New Roman"/>
          <w:sz w:val="24"/>
          <w:szCs w:val="24"/>
        </w:rPr>
        <w:t xml:space="preserve"> a gazelor naturale nr. 123/2012, cu modificările și completările ulterioare;</w:t>
      </w:r>
    </w:p>
    <w:p w14:paraId="1937616A" w14:textId="77777777" w:rsidR="00284EE8" w:rsidRPr="002566EE" w:rsidRDefault="00284EE8" w:rsidP="00FB3DDA">
      <w:pPr>
        <w:spacing w:after="0" w:line="360" w:lineRule="auto"/>
        <w:ind w:firstLine="709"/>
        <w:jc w:val="both"/>
        <w:rPr>
          <w:rFonts w:ascii="Times New Roman" w:eastAsia="Times New Roman" w:hAnsi="Times New Roman" w:cs="Times New Roman"/>
          <w:sz w:val="24"/>
          <w:szCs w:val="24"/>
        </w:rPr>
      </w:pPr>
      <w:r w:rsidRPr="002566EE">
        <w:rPr>
          <w:rFonts w:ascii="Times New Roman" w:eastAsia="Times New Roman" w:hAnsi="Times New Roman" w:cs="Times New Roman"/>
          <w:sz w:val="24"/>
          <w:szCs w:val="24"/>
        </w:rPr>
        <w:t xml:space="preserve">în temeiul dispozițiilor art. 5 alin. (1) lit. </w:t>
      </w:r>
      <w:r w:rsidR="00E62AEC" w:rsidRPr="002566EE">
        <w:rPr>
          <w:rFonts w:ascii="Times New Roman" w:eastAsia="Times New Roman" w:hAnsi="Times New Roman" w:cs="Times New Roman"/>
          <w:sz w:val="24"/>
          <w:szCs w:val="24"/>
        </w:rPr>
        <w:t>f</w:t>
      </w:r>
      <w:r w:rsidRPr="002566EE">
        <w:rPr>
          <w:rFonts w:ascii="Times New Roman" w:eastAsia="Times New Roman" w:hAnsi="Times New Roman" w:cs="Times New Roman"/>
          <w:sz w:val="24"/>
          <w:szCs w:val="24"/>
        </w:rPr>
        <w:t>)</w:t>
      </w:r>
      <w:r w:rsidR="00E62AEC" w:rsidRPr="002566EE">
        <w:rPr>
          <w:rFonts w:ascii="Times New Roman" w:eastAsia="Times New Roman" w:hAnsi="Times New Roman" w:cs="Times New Roman"/>
          <w:sz w:val="24"/>
          <w:szCs w:val="24"/>
        </w:rPr>
        <w:t xml:space="preserve"> </w:t>
      </w:r>
      <w:r w:rsidRPr="002566EE">
        <w:rPr>
          <w:rFonts w:ascii="Times New Roman" w:eastAsia="Times New Roman" w:hAnsi="Times New Roman" w:cs="Times New Roman"/>
          <w:sz w:val="24"/>
          <w:szCs w:val="24"/>
        </w:rPr>
        <w:t>din Ordonanța de urgență a Guvernului nr. 33/2007 privind organizarea și funcționarea Autorității Naționale de Reglementare în Domeniul Energiei, aprobată cu modificări și completări prin Legea nr. 160/2012, cu modificările și completările ulterioare,</w:t>
      </w:r>
    </w:p>
    <w:p w14:paraId="7CA0DA53" w14:textId="7A64E52A" w:rsidR="00284EE8" w:rsidRPr="002566EE" w:rsidRDefault="00284EE8" w:rsidP="00FB3DDA">
      <w:pPr>
        <w:spacing w:after="0" w:line="360" w:lineRule="auto"/>
        <w:ind w:firstLine="709"/>
        <w:jc w:val="both"/>
        <w:rPr>
          <w:rFonts w:ascii="Times New Roman" w:hAnsi="Times New Roman" w:cs="Times New Roman"/>
          <w:sz w:val="24"/>
          <w:szCs w:val="24"/>
        </w:rPr>
      </w:pPr>
      <w:r w:rsidRPr="002566EE">
        <w:rPr>
          <w:rFonts w:ascii="Times New Roman" w:hAnsi="Times New Roman" w:cs="Times New Roman"/>
          <w:sz w:val="24"/>
          <w:szCs w:val="24"/>
        </w:rPr>
        <w:t xml:space="preserve">președintele Autorității Naționale de Reglementare în </w:t>
      </w:r>
      <w:r w:rsidR="00C30547" w:rsidRPr="002566EE">
        <w:rPr>
          <w:rFonts w:ascii="Times New Roman" w:hAnsi="Times New Roman" w:cs="Times New Roman"/>
          <w:sz w:val="24"/>
          <w:szCs w:val="24"/>
        </w:rPr>
        <w:t>d</w:t>
      </w:r>
      <w:r w:rsidRPr="002566EE">
        <w:rPr>
          <w:rFonts w:ascii="Times New Roman" w:hAnsi="Times New Roman" w:cs="Times New Roman"/>
          <w:sz w:val="24"/>
          <w:szCs w:val="24"/>
        </w:rPr>
        <w:t>omeniul Energiei emite următorul ordin:</w:t>
      </w:r>
    </w:p>
    <w:p w14:paraId="41E4928C" w14:textId="77777777" w:rsidR="00FB3DDA" w:rsidRPr="002566EE" w:rsidRDefault="00FB3DDA" w:rsidP="00FB3DDA">
      <w:pPr>
        <w:spacing w:after="0" w:line="360" w:lineRule="auto"/>
        <w:ind w:firstLine="709"/>
        <w:jc w:val="both"/>
        <w:rPr>
          <w:rFonts w:ascii="Times New Roman" w:hAnsi="Times New Roman" w:cs="Times New Roman"/>
          <w:sz w:val="24"/>
          <w:szCs w:val="24"/>
        </w:rPr>
      </w:pPr>
    </w:p>
    <w:p w14:paraId="78D6CA04" w14:textId="7D7286CE" w:rsidR="00284EE8" w:rsidRPr="002566EE" w:rsidRDefault="00284EE8" w:rsidP="00FB3DDA">
      <w:pPr>
        <w:spacing w:after="0" w:line="360" w:lineRule="auto"/>
        <w:jc w:val="both"/>
        <w:rPr>
          <w:rFonts w:ascii="Times New Roman" w:hAnsi="Times New Roman" w:cs="Times New Roman"/>
          <w:b/>
          <w:sz w:val="24"/>
          <w:szCs w:val="24"/>
        </w:rPr>
      </w:pPr>
      <w:r w:rsidRPr="002566EE">
        <w:rPr>
          <w:rFonts w:ascii="Times New Roman" w:hAnsi="Times New Roman" w:cs="Times New Roman"/>
          <w:b/>
          <w:sz w:val="24"/>
          <w:szCs w:val="24"/>
        </w:rPr>
        <w:t xml:space="preserve">ART. I </w:t>
      </w:r>
      <w:bookmarkStart w:id="0" w:name="_Hlk49936798"/>
      <w:r w:rsidR="00DE5BFA" w:rsidRPr="002566EE">
        <w:rPr>
          <w:rFonts w:ascii="Times New Roman" w:hAnsi="Times New Roman" w:cs="Times New Roman"/>
          <w:b/>
          <w:bCs/>
          <w:sz w:val="24"/>
          <w:szCs w:val="24"/>
        </w:rPr>
        <w:t xml:space="preserve">Regulamentul privind organizarea </w:t>
      </w:r>
      <w:r w:rsidR="00E27541" w:rsidRPr="002566EE">
        <w:rPr>
          <w:rFonts w:ascii="Times New Roman" w:hAnsi="Times New Roman" w:cs="Times New Roman"/>
          <w:b/>
          <w:bCs/>
          <w:sz w:val="24"/>
          <w:szCs w:val="24"/>
        </w:rPr>
        <w:t>și</w:t>
      </w:r>
      <w:r w:rsidR="00DE5BFA" w:rsidRPr="002566EE">
        <w:rPr>
          <w:rFonts w:ascii="Times New Roman" w:hAnsi="Times New Roman" w:cs="Times New Roman"/>
          <w:b/>
          <w:bCs/>
          <w:sz w:val="24"/>
          <w:szCs w:val="24"/>
        </w:rPr>
        <w:t xml:space="preserve"> </w:t>
      </w:r>
      <w:r w:rsidR="00E27541" w:rsidRPr="002566EE">
        <w:rPr>
          <w:rFonts w:ascii="Times New Roman" w:hAnsi="Times New Roman" w:cs="Times New Roman"/>
          <w:b/>
          <w:bCs/>
          <w:sz w:val="24"/>
          <w:szCs w:val="24"/>
        </w:rPr>
        <w:t>funcționarea</w:t>
      </w:r>
      <w:r w:rsidR="00DE5BFA" w:rsidRPr="002566EE">
        <w:rPr>
          <w:rFonts w:ascii="Times New Roman" w:hAnsi="Times New Roman" w:cs="Times New Roman"/>
          <w:b/>
          <w:bCs/>
          <w:sz w:val="24"/>
          <w:szCs w:val="24"/>
        </w:rPr>
        <w:t xml:space="preserve"> comisiei pentru </w:t>
      </w:r>
      <w:r w:rsidR="00FD6779" w:rsidRPr="002566EE">
        <w:rPr>
          <w:rFonts w:ascii="Times New Roman" w:hAnsi="Times New Roman" w:cs="Times New Roman"/>
          <w:b/>
          <w:bCs/>
          <w:sz w:val="24"/>
          <w:szCs w:val="24"/>
        </w:rPr>
        <w:t>soluționarea</w:t>
      </w:r>
      <w:r w:rsidR="00DE5BFA" w:rsidRPr="002566EE">
        <w:rPr>
          <w:rFonts w:ascii="Times New Roman" w:hAnsi="Times New Roman" w:cs="Times New Roman"/>
          <w:b/>
          <w:bCs/>
          <w:sz w:val="24"/>
          <w:szCs w:val="24"/>
        </w:rPr>
        <w:t xml:space="preserve"> disputelor pe </w:t>
      </w:r>
      <w:r w:rsidR="00FD6779" w:rsidRPr="002566EE">
        <w:rPr>
          <w:rFonts w:ascii="Times New Roman" w:hAnsi="Times New Roman" w:cs="Times New Roman"/>
          <w:b/>
          <w:bCs/>
          <w:sz w:val="24"/>
          <w:szCs w:val="24"/>
        </w:rPr>
        <w:t>piața</w:t>
      </w:r>
      <w:r w:rsidR="00DE5BFA" w:rsidRPr="002566EE">
        <w:rPr>
          <w:rFonts w:ascii="Times New Roman" w:hAnsi="Times New Roman" w:cs="Times New Roman"/>
          <w:b/>
          <w:bCs/>
          <w:sz w:val="24"/>
          <w:szCs w:val="24"/>
        </w:rPr>
        <w:t xml:space="preserve"> angro </w:t>
      </w:r>
      <w:r w:rsidR="00FD6779" w:rsidRPr="002566EE">
        <w:rPr>
          <w:rFonts w:ascii="Times New Roman" w:hAnsi="Times New Roman" w:cs="Times New Roman"/>
          <w:b/>
          <w:bCs/>
          <w:sz w:val="24"/>
          <w:szCs w:val="24"/>
        </w:rPr>
        <w:t>și</w:t>
      </w:r>
      <w:r w:rsidR="00DE5BFA" w:rsidRPr="002566EE">
        <w:rPr>
          <w:rFonts w:ascii="Times New Roman" w:hAnsi="Times New Roman" w:cs="Times New Roman"/>
          <w:b/>
          <w:bCs/>
          <w:sz w:val="24"/>
          <w:szCs w:val="24"/>
        </w:rPr>
        <w:t xml:space="preserve"> cu amănuntul apărute între </w:t>
      </w:r>
      <w:r w:rsidR="00FD6779" w:rsidRPr="002566EE">
        <w:rPr>
          <w:rFonts w:ascii="Times New Roman" w:hAnsi="Times New Roman" w:cs="Times New Roman"/>
          <w:b/>
          <w:bCs/>
          <w:sz w:val="24"/>
          <w:szCs w:val="24"/>
        </w:rPr>
        <w:t>participanții</w:t>
      </w:r>
      <w:r w:rsidR="00DE5BFA" w:rsidRPr="002566EE">
        <w:rPr>
          <w:rFonts w:ascii="Times New Roman" w:hAnsi="Times New Roman" w:cs="Times New Roman"/>
          <w:b/>
          <w:bCs/>
          <w:sz w:val="24"/>
          <w:szCs w:val="24"/>
        </w:rPr>
        <w:t xml:space="preserve"> la </w:t>
      </w:r>
      <w:r w:rsidR="00FD6779" w:rsidRPr="002566EE">
        <w:rPr>
          <w:rFonts w:ascii="Times New Roman" w:hAnsi="Times New Roman" w:cs="Times New Roman"/>
          <w:b/>
          <w:bCs/>
          <w:sz w:val="24"/>
          <w:szCs w:val="24"/>
        </w:rPr>
        <w:t>piața</w:t>
      </w:r>
      <w:r w:rsidR="00DE5BFA" w:rsidRPr="002566EE">
        <w:rPr>
          <w:rFonts w:ascii="Times New Roman" w:hAnsi="Times New Roman" w:cs="Times New Roman"/>
          <w:b/>
          <w:bCs/>
          <w:sz w:val="24"/>
          <w:szCs w:val="24"/>
        </w:rPr>
        <w:t xml:space="preserve"> de energie electrică </w:t>
      </w:r>
      <w:r w:rsidR="00FD6779" w:rsidRPr="002566EE">
        <w:rPr>
          <w:rFonts w:ascii="Times New Roman" w:hAnsi="Times New Roman" w:cs="Times New Roman"/>
          <w:b/>
          <w:bCs/>
          <w:sz w:val="24"/>
          <w:szCs w:val="24"/>
        </w:rPr>
        <w:t>și</w:t>
      </w:r>
      <w:r w:rsidR="00DE5BFA" w:rsidRPr="002566EE">
        <w:rPr>
          <w:rFonts w:ascii="Times New Roman" w:hAnsi="Times New Roman" w:cs="Times New Roman"/>
          <w:b/>
          <w:bCs/>
          <w:sz w:val="24"/>
          <w:szCs w:val="24"/>
        </w:rPr>
        <w:t xml:space="preserve"> gaze naturale</w:t>
      </w:r>
      <w:r w:rsidR="00DD6428" w:rsidRPr="002566EE">
        <w:rPr>
          <w:rFonts w:ascii="Times New Roman" w:hAnsi="Times New Roman" w:cs="Times New Roman"/>
          <w:b/>
          <w:bCs/>
          <w:sz w:val="24"/>
          <w:szCs w:val="24"/>
        </w:rPr>
        <w:t xml:space="preserve"> </w:t>
      </w:r>
      <w:bookmarkEnd w:id="0"/>
      <w:r w:rsidR="00DD6428" w:rsidRPr="002566EE">
        <w:rPr>
          <w:rFonts w:ascii="Times New Roman" w:hAnsi="Times New Roman" w:cs="Times New Roman"/>
          <w:b/>
          <w:bCs/>
          <w:sz w:val="24"/>
          <w:szCs w:val="24"/>
        </w:rPr>
        <w:t>aprobat prin</w:t>
      </w:r>
      <w:r w:rsidR="00DD6428" w:rsidRPr="002566EE">
        <w:rPr>
          <w:b/>
        </w:rPr>
        <w:t xml:space="preserve"> </w:t>
      </w:r>
      <w:r w:rsidR="00DD6428" w:rsidRPr="002566EE">
        <w:rPr>
          <w:rFonts w:ascii="Times New Roman" w:hAnsi="Times New Roman" w:cs="Times New Roman"/>
          <w:b/>
          <w:bCs/>
          <w:sz w:val="24"/>
          <w:szCs w:val="24"/>
        </w:rPr>
        <w:t>Ordinul președintelui Autorității Naționale de Reglementare în Domeniul Energiei nr. 61/2013</w:t>
      </w:r>
      <w:r w:rsidR="00DE5BFA" w:rsidRPr="002566EE">
        <w:rPr>
          <w:rFonts w:ascii="Times New Roman" w:hAnsi="Times New Roman" w:cs="Times New Roman"/>
          <w:b/>
          <w:bCs/>
          <w:sz w:val="24"/>
          <w:szCs w:val="24"/>
        </w:rPr>
        <w:t>, p</w:t>
      </w:r>
      <w:r w:rsidR="00DE5BFA" w:rsidRPr="002566EE">
        <w:rPr>
          <w:rFonts w:ascii="Times New Roman" w:hAnsi="Times New Roman" w:cs="Times New Roman"/>
          <w:b/>
          <w:sz w:val="24"/>
          <w:szCs w:val="24"/>
        </w:rPr>
        <w:t xml:space="preserve">ublicat în  </w:t>
      </w:r>
      <w:r w:rsidR="00DE5BFA" w:rsidRPr="002566EE">
        <w:rPr>
          <w:rFonts w:ascii="Times New Roman" w:hAnsi="Times New Roman" w:cs="Times New Roman"/>
          <w:b/>
          <w:bCs/>
          <w:sz w:val="24"/>
          <w:szCs w:val="24"/>
        </w:rPr>
        <w:t>Monitorul Oficial al României, Partea I, nr. 546 din 29 august 2013</w:t>
      </w:r>
      <w:r w:rsidRPr="002566EE">
        <w:rPr>
          <w:rFonts w:ascii="Times New Roman" w:hAnsi="Times New Roman" w:cs="Times New Roman"/>
          <w:b/>
          <w:sz w:val="24"/>
          <w:szCs w:val="24"/>
        </w:rPr>
        <w:t>, cu modificările și completările ulterioare, se modifică și se completează după cum urmează:</w:t>
      </w:r>
    </w:p>
    <w:p w14:paraId="1858EEF3" w14:textId="6FE429F1" w:rsidR="00DA17A2" w:rsidRPr="002566EE" w:rsidRDefault="00DA17A2" w:rsidP="00EA4437">
      <w:pPr>
        <w:autoSpaceDE w:val="0"/>
        <w:autoSpaceDN w:val="0"/>
        <w:adjustRightInd w:val="0"/>
        <w:spacing w:after="0" w:line="360" w:lineRule="auto"/>
        <w:jc w:val="both"/>
        <w:rPr>
          <w:rFonts w:ascii="Times New Roman" w:hAnsi="Times New Roman" w:cs="Times New Roman"/>
          <w:b/>
          <w:sz w:val="24"/>
          <w:szCs w:val="24"/>
        </w:rPr>
      </w:pPr>
    </w:p>
    <w:p w14:paraId="11CF405A" w14:textId="76C3EB6E" w:rsidR="00605ED8" w:rsidRPr="002566EE" w:rsidRDefault="00E818A5" w:rsidP="00C94FC2">
      <w:pPr>
        <w:pStyle w:val="ListParagraph"/>
        <w:numPr>
          <w:ilvl w:val="0"/>
          <w:numId w:val="25"/>
        </w:numPr>
        <w:spacing w:line="360" w:lineRule="auto"/>
        <w:ind w:left="284"/>
        <w:jc w:val="both"/>
        <w:rPr>
          <w:rFonts w:ascii="Times New Roman" w:hAnsi="Times New Roman" w:cs="Times New Roman"/>
          <w:b/>
          <w:sz w:val="24"/>
          <w:szCs w:val="24"/>
        </w:rPr>
      </w:pPr>
      <w:r w:rsidRPr="002566EE">
        <w:rPr>
          <w:rFonts w:ascii="Times New Roman" w:hAnsi="Times New Roman" w:cs="Times New Roman"/>
          <w:b/>
          <w:sz w:val="24"/>
          <w:szCs w:val="24"/>
        </w:rPr>
        <w:t xml:space="preserve">În tot cuprinsul regulamentului sintagma </w:t>
      </w:r>
      <w:r w:rsidR="002566EE" w:rsidRPr="002566EE">
        <w:rPr>
          <w:rFonts w:ascii="Times New Roman" w:hAnsi="Times New Roman" w:cs="Times New Roman"/>
          <w:b/>
          <w:sz w:val="24"/>
          <w:szCs w:val="24"/>
        </w:rPr>
        <w:t>“</w:t>
      </w:r>
      <w:r w:rsidR="002566EE" w:rsidRPr="002566EE">
        <w:rPr>
          <w:rFonts w:ascii="Times New Roman" w:hAnsi="Times New Roman" w:cs="Times New Roman"/>
          <w:b/>
          <w:i/>
          <w:sz w:val="24"/>
          <w:szCs w:val="24"/>
        </w:rPr>
        <w:t>autoritatea competentă</w:t>
      </w:r>
      <w:r w:rsidR="002566EE" w:rsidRPr="002566EE">
        <w:rPr>
          <w:rFonts w:ascii="Times New Roman" w:hAnsi="Times New Roman" w:cs="Times New Roman"/>
          <w:b/>
          <w:sz w:val="24"/>
          <w:szCs w:val="24"/>
        </w:rPr>
        <w:t xml:space="preserve">“ </w:t>
      </w:r>
      <w:r w:rsidRPr="002566EE">
        <w:rPr>
          <w:rFonts w:ascii="Times New Roman" w:hAnsi="Times New Roman" w:cs="Times New Roman"/>
          <w:b/>
          <w:sz w:val="24"/>
          <w:szCs w:val="24"/>
        </w:rPr>
        <w:t>se înlocuiește cu abrevierea</w:t>
      </w:r>
      <w:r w:rsidR="002566EE" w:rsidRPr="002566EE">
        <w:rPr>
          <w:rFonts w:ascii="Times New Roman" w:hAnsi="Times New Roman" w:cs="Times New Roman"/>
          <w:b/>
          <w:sz w:val="24"/>
          <w:szCs w:val="24"/>
        </w:rPr>
        <w:t xml:space="preserve"> “</w:t>
      </w:r>
      <w:r w:rsidR="002566EE" w:rsidRPr="002566EE">
        <w:rPr>
          <w:rFonts w:ascii="Times New Roman" w:hAnsi="Times New Roman" w:cs="Times New Roman"/>
          <w:b/>
          <w:i/>
          <w:sz w:val="24"/>
          <w:szCs w:val="24"/>
        </w:rPr>
        <w:t>ANRE</w:t>
      </w:r>
      <w:r w:rsidR="002566EE" w:rsidRPr="002566EE">
        <w:rPr>
          <w:rFonts w:ascii="Times New Roman" w:hAnsi="Times New Roman" w:cs="Times New Roman"/>
          <w:b/>
          <w:sz w:val="24"/>
          <w:szCs w:val="24"/>
        </w:rPr>
        <w:t>“</w:t>
      </w:r>
      <w:r w:rsidRPr="002566EE">
        <w:rPr>
          <w:rFonts w:ascii="Times New Roman" w:hAnsi="Times New Roman" w:cs="Times New Roman"/>
          <w:b/>
          <w:sz w:val="24"/>
          <w:szCs w:val="24"/>
        </w:rPr>
        <w:t>.</w:t>
      </w:r>
    </w:p>
    <w:p w14:paraId="03956FDF" w14:textId="7B62887D" w:rsidR="00605ED8" w:rsidRPr="002566EE" w:rsidRDefault="00605ED8" w:rsidP="00605ED8">
      <w:pPr>
        <w:pStyle w:val="ListParagraph"/>
        <w:numPr>
          <w:ilvl w:val="0"/>
          <w:numId w:val="25"/>
        </w:numPr>
        <w:spacing w:line="360" w:lineRule="auto"/>
        <w:ind w:left="284"/>
        <w:jc w:val="both"/>
        <w:rPr>
          <w:rFonts w:ascii="Times New Roman" w:hAnsi="Times New Roman" w:cs="Times New Roman"/>
          <w:b/>
          <w:sz w:val="24"/>
          <w:szCs w:val="24"/>
        </w:rPr>
      </w:pPr>
      <w:r w:rsidRPr="002566EE">
        <w:rPr>
          <w:rFonts w:ascii="Times New Roman" w:hAnsi="Times New Roman" w:cs="Times New Roman"/>
          <w:b/>
          <w:sz w:val="24"/>
          <w:szCs w:val="24"/>
        </w:rPr>
        <w:t>Articolul 3 se modifică și va avea următorul cuprins:</w:t>
      </w:r>
    </w:p>
    <w:p w14:paraId="7B5B3F6E" w14:textId="2BA0BD0D" w:rsidR="00E818A5" w:rsidRDefault="00605ED8" w:rsidP="00605ED8">
      <w:pPr>
        <w:spacing w:line="360" w:lineRule="auto"/>
        <w:jc w:val="both"/>
        <w:rPr>
          <w:rFonts w:ascii="Times New Roman" w:hAnsi="Times New Roman" w:cs="Times New Roman"/>
          <w:sz w:val="24"/>
          <w:szCs w:val="24"/>
        </w:rPr>
      </w:pPr>
      <w:r w:rsidRPr="002566EE">
        <w:rPr>
          <w:rFonts w:ascii="Times New Roman" w:hAnsi="Times New Roman" w:cs="Times New Roman"/>
          <w:sz w:val="24"/>
          <w:szCs w:val="24"/>
        </w:rPr>
        <w:t xml:space="preserve">Prezentul regulament se aplică participanților la piața de energie electrică </w:t>
      </w:r>
      <w:proofErr w:type="spellStart"/>
      <w:r w:rsidRPr="002566EE">
        <w:rPr>
          <w:rFonts w:ascii="Times New Roman" w:hAnsi="Times New Roman" w:cs="Times New Roman"/>
          <w:sz w:val="24"/>
          <w:szCs w:val="24"/>
        </w:rPr>
        <w:t>şi</w:t>
      </w:r>
      <w:proofErr w:type="spellEnd"/>
      <w:r w:rsidRPr="002566EE">
        <w:rPr>
          <w:rFonts w:ascii="Times New Roman" w:hAnsi="Times New Roman" w:cs="Times New Roman"/>
          <w:sz w:val="24"/>
          <w:szCs w:val="24"/>
        </w:rPr>
        <w:t xml:space="preserve"> gaze naturale prevăzuți în Legea energiei electrice </w:t>
      </w:r>
      <w:proofErr w:type="spellStart"/>
      <w:r w:rsidRPr="002566EE">
        <w:rPr>
          <w:rFonts w:ascii="Times New Roman" w:hAnsi="Times New Roman" w:cs="Times New Roman"/>
          <w:sz w:val="24"/>
          <w:szCs w:val="24"/>
        </w:rPr>
        <w:t>şi</w:t>
      </w:r>
      <w:proofErr w:type="spellEnd"/>
      <w:r w:rsidRPr="002566EE">
        <w:rPr>
          <w:rFonts w:ascii="Times New Roman" w:hAnsi="Times New Roman" w:cs="Times New Roman"/>
          <w:sz w:val="24"/>
          <w:szCs w:val="24"/>
        </w:rPr>
        <w:t xml:space="preserve"> a gazelor naturale nr. 123/2012, cu modificările și completările ulterioare,  în vederea soluționării disputelor apărute în derularea relațiilor contractuale între aceștia.</w:t>
      </w:r>
      <w:r w:rsidR="00C41EC7" w:rsidRPr="002566EE">
        <w:rPr>
          <w:rFonts w:ascii="Times New Roman" w:hAnsi="Times New Roman" w:cs="Times New Roman"/>
          <w:sz w:val="24"/>
          <w:szCs w:val="24"/>
        </w:rPr>
        <w:t xml:space="preserve"> </w:t>
      </w:r>
    </w:p>
    <w:p w14:paraId="02EA433A" w14:textId="49688DF7" w:rsidR="00757C4F" w:rsidRPr="00757C4F" w:rsidRDefault="00757C4F" w:rsidP="00757C4F">
      <w:pPr>
        <w:pStyle w:val="ListParagraph"/>
        <w:numPr>
          <w:ilvl w:val="0"/>
          <w:numId w:val="25"/>
        </w:numPr>
        <w:spacing w:line="360" w:lineRule="auto"/>
        <w:ind w:left="284"/>
        <w:jc w:val="both"/>
        <w:rPr>
          <w:rFonts w:ascii="Times New Roman" w:hAnsi="Times New Roman" w:cs="Times New Roman"/>
          <w:b/>
          <w:sz w:val="24"/>
          <w:szCs w:val="24"/>
        </w:rPr>
      </w:pPr>
      <w:r w:rsidRPr="00757C4F">
        <w:rPr>
          <w:rFonts w:ascii="Times New Roman" w:hAnsi="Times New Roman" w:cs="Times New Roman"/>
          <w:b/>
          <w:sz w:val="24"/>
          <w:szCs w:val="24"/>
        </w:rPr>
        <w:t>La articolul 4, după lit</w:t>
      </w:r>
      <w:r w:rsidR="00E4336A">
        <w:rPr>
          <w:rFonts w:ascii="Times New Roman" w:hAnsi="Times New Roman" w:cs="Times New Roman"/>
          <w:b/>
          <w:sz w:val="24"/>
          <w:szCs w:val="24"/>
        </w:rPr>
        <w:t>era</w:t>
      </w:r>
      <w:r w:rsidRPr="00757C4F">
        <w:rPr>
          <w:rFonts w:ascii="Times New Roman" w:hAnsi="Times New Roman" w:cs="Times New Roman"/>
          <w:b/>
          <w:sz w:val="24"/>
          <w:szCs w:val="24"/>
        </w:rPr>
        <w:t xml:space="preserve"> f) se introduc </w:t>
      </w:r>
      <w:r w:rsidR="00BE566E">
        <w:rPr>
          <w:rFonts w:ascii="Times New Roman" w:hAnsi="Times New Roman" w:cs="Times New Roman"/>
          <w:b/>
          <w:sz w:val="24"/>
          <w:szCs w:val="24"/>
        </w:rPr>
        <w:t>trei</w:t>
      </w:r>
      <w:r w:rsidRPr="00757C4F">
        <w:rPr>
          <w:rFonts w:ascii="Times New Roman" w:hAnsi="Times New Roman" w:cs="Times New Roman"/>
          <w:b/>
          <w:sz w:val="24"/>
          <w:szCs w:val="24"/>
        </w:rPr>
        <w:t xml:space="preserve"> noi alineate având următorul cuprins:</w:t>
      </w:r>
    </w:p>
    <w:p w14:paraId="7021AAFC" w14:textId="7B69921A" w:rsidR="00757C4F" w:rsidRPr="002E3C14" w:rsidRDefault="00757C4F" w:rsidP="00757C4F">
      <w:pPr>
        <w:shd w:val="clear" w:color="auto" w:fill="FFFFFF"/>
        <w:spacing w:after="0" w:line="360" w:lineRule="auto"/>
        <w:jc w:val="both"/>
        <w:rPr>
          <w:rFonts w:ascii="Times New Roman" w:eastAsia="Times New Roman" w:hAnsi="Times New Roman" w:cs="Times New Roman"/>
          <w:color w:val="000000"/>
          <w:sz w:val="24"/>
          <w:szCs w:val="24"/>
          <w:lang w:eastAsia="en-GB"/>
        </w:rPr>
      </w:pPr>
      <w:r w:rsidRPr="002E3C14">
        <w:rPr>
          <w:rFonts w:ascii="Times New Roman" w:eastAsia="Times New Roman" w:hAnsi="Times New Roman" w:cs="Times New Roman"/>
          <w:color w:val="000000"/>
          <w:sz w:val="24"/>
          <w:szCs w:val="24"/>
          <w:lang w:eastAsia="en-GB"/>
        </w:rPr>
        <w:t>(2) Nu fac obiectul prezentului regulament disputele al căror obiect depășește 36 de luni de la data săvârșirii.</w:t>
      </w:r>
    </w:p>
    <w:p w14:paraId="56A9781D" w14:textId="733BE4A3" w:rsidR="00757C4F" w:rsidRDefault="00757C4F" w:rsidP="00C24C45">
      <w:pPr>
        <w:spacing w:after="0" w:line="360" w:lineRule="auto"/>
        <w:jc w:val="both"/>
        <w:rPr>
          <w:rFonts w:ascii="Times New Roman" w:eastAsia="Times New Roman" w:hAnsi="Times New Roman" w:cs="Times New Roman"/>
          <w:color w:val="000000"/>
          <w:sz w:val="24"/>
          <w:szCs w:val="24"/>
          <w:lang w:eastAsia="en-GB"/>
        </w:rPr>
      </w:pPr>
      <w:r w:rsidRPr="002E3C14">
        <w:rPr>
          <w:rFonts w:ascii="Times New Roman" w:eastAsia="Times New Roman" w:hAnsi="Times New Roman" w:cs="Times New Roman"/>
          <w:color w:val="000000"/>
          <w:sz w:val="24"/>
          <w:szCs w:val="24"/>
          <w:lang w:eastAsia="en-GB"/>
        </w:rPr>
        <w:lastRenderedPageBreak/>
        <w:t>(3) Orice dispută transmisă cu nerespectarea termenului menționat la alin. (1) se respinge ca fiind tardivă.</w:t>
      </w:r>
    </w:p>
    <w:p w14:paraId="526777DC" w14:textId="3ECED039" w:rsidR="00BE566E" w:rsidRPr="00BE566E" w:rsidRDefault="00BE566E" w:rsidP="00C24C45">
      <w:pPr>
        <w:spacing w:after="0" w:line="360" w:lineRule="auto"/>
        <w:jc w:val="both"/>
        <w:rPr>
          <w:rFonts w:ascii="Times New Roman" w:eastAsia="Times New Roman" w:hAnsi="Times New Roman" w:cs="Times New Roman"/>
          <w:color w:val="000000"/>
          <w:sz w:val="24"/>
          <w:szCs w:val="24"/>
          <w:lang w:eastAsia="en-GB"/>
        </w:rPr>
      </w:pPr>
      <w:r>
        <w:rPr>
          <w:rFonts w:ascii="Times New Roman" w:eastAsia="Times New Roman" w:hAnsi="Times New Roman" w:cs="Times New Roman"/>
          <w:color w:val="000000"/>
          <w:sz w:val="24"/>
          <w:szCs w:val="24"/>
          <w:lang w:eastAsia="en-GB"/>
        </w:rPr>
        <w:t xml:space="preserve">(4) Disputele </w:t>
      </w:r>
      <w:r w:rsidRPr="00BE566E">
        <w:rPr>
          <w:rFonts w:ascii="Times New Roman" w:eastAsia="Times New Roman" w:hAnsi="Times New Roman" w:cs="Times New Roman"/>
          <w:color w:val="000000"/>
          <w:sz w:val="24"/>
          <w:szCs w:val="24"/>
          <w:lang w:eastAsia="en-GB"/>
        </w:rPr>
        <w:t xml:space="preserve">deduse spre soluționare instanțelor judecătorești sau unor entități juridice pe cale extrajudiciară nu mai pot fi adresate spre soluționare </w:t>
      </w:r>
      <w:proofErr w:type="spellStart"/>
      <w:r w:rsidRPr="00BE566E">
        <w:rPr>
          <w:rFonts w:ascii="Times New Roman" w:eastAsia="Times New Roman" w:hAnsi="Times New Roman" w:cs="Times New Roman"/>
          <w:color w:val="000000"/>
          <w:sz w:val="24"/>
          <w:szCs w:val="24"/>
          <w:lang w:eastAsia="en-GB"/>
        </w:rPr>
        <w:t>şi</w:t>
      </w:r>
      <w:proofErr w:type="spellEnd"/>
      <w:r w:rsidRPr="00BE566E">
        <w:rPr>
          <w:rFonts w:ascii="Times New Roman" w:eastAsia="Times New Roman" w:hAnsi="Times New Roman" w:cs="Times New Roman"/>
          <w:color w:val="000000"/>
          <w:sz w:val="24"/>
          <w:szCs w:val="24"/>
          <w:lang w:eastAsia="en-GB"/>
        </w:rPr>
        <w:t xml:space="preserve"> ANRE.</w:t>
      </w:r>
    </w:p>
    <w:p w14:paraId="68FF4440" w14:textId="77777777" w:rsidR="00D319F1" w:rsidRPr="001F5A25" w:rsidRDefault="00D319F1" w:rsidP="00C24C45">
      <w:pPr>
        <w:pStyle w:val="ListParagraph"/>
        <w:numPr>
          <w:ilvl w:val="0"/>
          <w:numId w:val="25"/>
        </w:numPr>
        <w:spacing w:line="360" w:lineRule="auto"/>
        <w:ind w:left="284"/>
        <w:jc w:val="both"/>
        <w:rPr>
          <w:rFonts w:ascii="Times New Roman" w:hAnsi="Times New Roman" w:cs="Times New Roman"/>
          <w:b/>
          <w:sz w:val="24"/>
          <w:szCs w:val="24"/>
        </w:rPr>
      </w:pPr>
      <w:r w:rsidRPr="001F5A25">
        <w:rPr>
          <w:rFonts w:ascii="Times New Roman" w:hAnsi="Times New Roman" w:cs="Times New Roman"/>
          <w:b/>
          <w:sz w:val="24"/>
          <w:szCs w:val="24"/>
        </w:rPr>
        <w:t>Articolul 5 se modifică și va avea următorul cuprins:</w:t>
      </w:r>
    </w:p>
    <w:p w14:paraId="23EA3400" w14:textId="77777777" w:rsidR="00D319F1" w:rsidRDefault="00D319F1" w:rsidP="001F5A25">
      <w:pPr>
        <w:shd w:val="clear" w:color="auto" w:fill="FFFFFF"/>
        <w:spacing w:after="0" w:line="360" w:lineRule="auto"/>
        <w:jc w:val="both"/>
        <w:rPr>
          <w:rFonts w:ascii="Times New Roman" w:eastAsia="Times New Roman" w:hAnsi="Times New Roman" w:cs="Times New Roman"/>
          <w:color w:val="000000"/>
          <w:sz w:val="24"/>
          <w:szCs w:val="24"/>
          <w:lang w:eastAsia="en-GB"/>
        </w:rPr>
      </w:pPr>
      <w:r w:rsidRPr="006877EC">
        <w:rPr>
          <w:rFonts w:ascii="Times New Roman" w:eastAsia="Times New Roman" w:hAnsi="Times New Roman" w:cs="Times New Roman"/>
          <w:color w:val="000000"/>
          <w:sz w:val="24"/>
          <w:szCs w:val="24"/>
          <w:lang w:eastAsia="en-GB"/>
        </w:rPr>
        <w:t>(1)</w:t>
      </w:r>
      <w:r>
        <w:rPr>
          <w:rFonts w:ascii="Times New Roman" w:eastAsia="Times New Roman" w:hAnsi="Times New Roman" w:cs="Times New Roman"/>
          <w:color w:val="000000"/>
          <w:sz w:val="24"/>
          <w:szCs w:val="24"/>
          <w:lang w:eastAsia="en-GB"/>
        </w:rPr>
        <w:t xml:space="preserve"> </w:t>
      </w:r>
      <w:r w:rsidRPr="0021262F">
        <w:rPr>
          <w:rFonts w:ascii="Times New Roman" w:eastAsia="Times New Roman" w:hAnsi="Times New Roman" w:cs="Times New Roman"/>
          <w:color w:val="000000"/>
          <w:sz w:val="24"/>
          <w:szCs w:val="24"/>
          <w:lang w:eastAsia="en-GB"/>
        </w:rPr>
        <w:t>În înțelesul prezentului</w:t>
      </w:r>
      <w:r>
        <w:rPr>
          <w:rFonts w:ascii="Times New Roman" w:eastAsia="Times New Roman" w:hAnsi="Times New Roman" w:cs="Times New Roman"/>
          <w:color w:val="000000"/>
          <w:sz w:val="24"/>
          <w:szCs w:val="24"/>
          <w:lang w:eastAsia="en-GB"/>
        </w:rPr>
        <w:t xml:space="preserve"> regulament</w:t>
      </w:r>
      <w:r w:rsidRPr="0021262F">
        <w:rPr>
          <w:rFonts w:ascii="Times New Roman" w:eastAsia="Times New Roman" w:hAnsi="Times New Roman" w:cs="Times New Roman"/>
          <w:color w:val="000000"/>
          <w:sz w:val="24"/>
          <w:szCs w:val="24"/>
          <w:lang w:eastAsia="en-GB"/>
        </w:rPr>
        <w:t xml:space="preserve">, termenii </w:t>
      </w:r>
      <w:proofErr w:type="spellStart"/>
      <w:r w:rsidRPr="0021262F">
        <w:rPr>
          <w:rFonts w:ascii="Times New Roman" w:eastAsia="Times New Roman" w:hAnsi="Times New Roman" w:cs="Times New Roman"/>
          <w:color w:val="000000"/>
          <w:sz w:val="24"/>
          <w:szCs w:val="24"/>
          <w:lang w:eastAsia="en-GB"/>
        </w:rPr>
        <w:t>şi</w:t>
      </w:r>
      <w:proofErr w:type="spellEnd"/>
      <w:r w:rsidRPr="0021262F">
        <w:rPr>
          <w:rFonts w:ascii="Times New Roman" w:eastAsia="Times New Roman" w:hAnsi="Times New Roman" w:cs="Times New Roman"/>
          <w:color w:val="000000"/>
          <w:sz w:val="24"/>
          <w:szCs w:val="24"/>
          <w:lang w:eastAsia="en-GB"/>
        </w:rPr>
        <w:t xml:space="preserve"> expresiile de mai jos au următoarele semnificații:</w:t>
      </w:r>
    </w:p>
    <w:p w14:paraId="6AD9BB4A" w14:textId="4BD88B5A" w:rsidR="00D319F1" w:rsidRPr="0021262F" w:rsidRDefault="00D319F1" w:rsidP="00D319F1">
      <w:pPr>
        <w:pStyle w:val="ListParagraph"/>
        <w:numPr>
          <w:ilvl w:val="0"/>
          <w:numId w:val="27"/>
        </w:numPr>
        <w:shd w:val="clear" w:color="auto" w:fill="FFFFFF"/>
        <w:spacing w:after="0" w:line="360" w:lineRule="auto"/>
        <w:jc w:val="both"/>
        <w:rPr>
          <w:rFonts w:ascii="Times New Roman" w:eastAsia="Times New Roman" w:hAnsi="Times New Roman"/>
          <w:color w:val="000000"/>
          <w:sz w:val="24"/>
          <w:szCs w:val="24"/>
        </w:rPr>
      </w:pPr>
      <w:r w:rsidRPr="0021262F">
        <w:rPr>
          <w:rFonts w:ascii="Times New Roman" w:eastAsia="Times New Roman" w:hAnsi="Times New Roman" w:cs="Times New Roman"/>
          <w:color w:val="000000"/>
          <w:sz w:val="24"/>
          <w:szCs w:val="24"/>
          <w:lang w:eastAsia="en-GB"/>
        </w:rPr>
        <w:t xml:space="preserve">audiere - etapă a procesului de soluționare a disputei apărute în derularea </w:t>
      </w:r>
      <w:r>
        <w:rPr>
          <w:rFonts w:ascii="Times New Roman" w:eastAsia="Times New Roman" w:hAnsi="Times New Roman" w:cs="Times New Roman"/>
          <w:color w:val="000000"/>
          <w:sz w:val="24"/>
          <w:szCs w:val="24"/>
          <w:lang w:eastAsia="en-GB"/>
        </w:rPr>
        <w:t xml:space="preserve">contractelor, </w:t>
      </w:r>
      <w:r w:rsidRPr="0021262F">
        <w:rPr>
          <w:rFonts w:ascii="Times New Roman" w:eastAsia="Times New Roman" w:hAnsi="Times New Roman" w:cs="Times New Roman"/>
          <w:color w:val="000000"/>
          <w:sz w:val="24"/>
          <w:szCs w:val="24"/>
          <w:lang w:eastAsia="en-GB"/>
        </w:rPr>
        <w:t>în cadrul căreia p</w:t>
      </w:r>
      <w:r>
        <w:rPr>
          <w:rFonts w:ascii="Times New Roman" w:eastAsia="Times New Roman" w:hAnsi="Times New Roman" w:cs="Times New Roman"/>
          <w:color w:val="000000"/>
          <w:sz w:val="24"/>
          <w:szCs w:val="24"/>
          <w:lang w:eastAsia="en-GB"/>
        </w:rPr>
        <w:t>ă</w:t>
      </w:r>
      <w:r w:rsidRPr="0021262F">
        <w:rPr>
          <w:rFonts w:ascii="Times New Roman" w:eastAsia="Times New Roman" w:hAnsi="Times New Roman" w:cs="Times New Roman"/>
          <w:color w:val="000000"/>
          <w:sz w:val="24"/>
          <w:szCs w:val="24"/>
          <w:lang w:eastAsia="en-GB"/>
        </w:rPr>
        <w:t xml:space="preserve">rțile își expun punctele de vedere </w:t>
      </w:r>
      <w:proofErr w:type="spellStart"/>
      <w:r w:rsidRPr="0021262F">
        <w:rPr>
          <w:rFonts w:ascii="Times New Roman" w:eastAsia="Times New Roman" w:hAnsi="Times New Roman" w:cs="Times New Roman"/>
          <w:color w:val="000000"/>
          <w:sz w:val="24"/>
          <w:szCs w:val="24"/>
          <w:lang w:eastAsia="en-GB"/>
        </w:rPr>
        <w:t>şi</w:t>
      </w:r>
      <w:proofErr w:type="spellEnd"/>
      <w:r w:rsidRPr="0021262F">
        <w:rPr>
          <w:rFonts w:ascii="Times New Roman" w:eastAsia="Times New Roman" w:hAnsi="Times New Roman" w:cs="Times New Roman"/>
          <w:color w:val="000000"/>
          <w:sz w:val="24"/>
          <w:szCs w:val="24"/>
          <w:lang w:eastAsia="en-GB"/>
        </w:rPr>
        <w:t xml:space="preserve"> argumentele pe care acestea se întemeiază;</w:t>
      </w:r>
    </w:p>
    <w:p w14:paraId="3DF2F72D" w14:textId="2522D9AB" w:rsidR="00D319F1" w:rsidRPr="0021262F" w:rsidRDefault="00D319F1" w:rsidP="00D319F1">
      <w:pPr>
        <w:pStyle w:val="ListParagraph"/>
        <w:numPr>
          <w:ilvl w:val="0"/>
          <w:numId w:val="27"/>
        </w:numPr>
        <w:shd w:val="clear" w:color="auto" w:fill="FFFFFF"/>
        <w:spacing w:after="0" w:line="360" w:lineRule="auto"/>
        <w:jc w:val="both"/>
        <w:rPr>
          <w:rFonts w:ascii="Times New Roman" w:eastAsia="Times New Roman" w:hAnsi="Times New Roman"/>
          <w:color w:val="000000"/>
          <w:sz w:val="24"/>
          <w:szCs w:val="24"/>
        </w:rPr>
      </w:pPr>
      <w:r>
        <w:rPr>
          <w:rStyle w:val="spar4"/>
          <w:rFonts w:ascii="Times New Roman" w:eastAsia="Times New Roman" w:hAnsi="Times New Roman"/>
          <w:sz w:val="24"/>
          <w:szCs w:val="24"/>
          <w:specVanish w:val="0"/>
        </w:rPr>
        <w:t>părți – participanții la piața de energiei electrică și la piața de gaze naturale</w:t>
      </w:r>
      <w:r w:rsidR="0089676B">
        <w:rPr>
          <w:rStyle w:val="spar4"/>
          <w:rFonts w:ascii="Times New Roman" w:eastAsia="Times New Roman" w:hAnsi="Times New Roman"/>
          <w:sz w:val="24"/>
          <w:szCs w:val="24"/>
          <w:specVanish w:val="0"/>
        </w:rPr>
        <w:t xml:space="preserve">, </w:t>
      </w:r>
      <w:r w:rsidRPr="0021262F">
        <w:rPr>
          <w:rStyle w:val="spar4"/>
          <w:rFonts w:ascii="Times New Roman" w:eastAsia="Times New Roman" w:hAnsi="Times New Roman"/>
          <w:sz w:val="24"/>
          <w:szCs w:val="24"/>
          <w:specVanish w:val="0"/>
        </w:rPr>
        <w:t xml:space="preserve">prevăzuți în Legea energiei electrice </w:t>
      </w:r>
      <w:proofErr w:type="spellStart"/>
      <w:r w:rsidRPr="0021262F">
        <w:rPr>
          <w:rStyle w:val="spar4"/>
          <w:rFonts w:ascii="Times New Roman" w:eastAsia="Times New Roman" w:hAnsi="Times New Roman"/>
          <w:sz w:val="24"/>
          <w:szCs w:val="24"/>
          <w:specVanish w:val="0"/>
        </w:rPr>
        <w:t>şi</w:t>
      </w:r>
      <w:proofErr w:type="spellEnd"/>
      <w:r w:rsidRPr="0021262F">
        <w:rPr>
          <w:rStyle w:val="spar4"/>
          <w:rFonts w:ascii="Times New Roman" w:eastAsia="Times New Roman" w:hAnsi="Times New Roman"/>
          <w:sz w:val="24"/>
          <w:szCs w:val="24"/>
          <w:specVanish w:val="0"/>
        </w:rPr>
        <w:t xml:space="preserve"> a gazelor naturale nr</w:t>
      </w:r>
      <w:r w:rsidRPr="000F10F7">
        <w:rPr>
          <w:rStyle w:val="spar4"/>
          <w:rFonts w:ascii="Times New Roman" w:eastAsia="Times New Roman" w:hAnsi="Times New Roman"/>
          <w:sz w:val="24"/>
          <w:szCs w:val="24"/>
          <w:specVanish w:val="0"/>
        </w:rPr>
        <w:t xml:space="preserve">. 123/2012, </w:t>
      </w:r>
      <w:r w:rsidRPr="0021262F">
        <w:rPr>
          <w:rStyle w:val="spar4"/>
          <w:rFonts w:ascii="Times New Roman" w:eastAsia="Times New Roman" w:hAnsi="Times New Roman"/>
          <w:sz w:val="24"/>
          <w:szCs w:val="24"/>
          <w:specVanish w:val="0"/>
        </w:rPr>
        <w:t xml:space="preserve">cu modificările </w:t>
      </w:r>
      <w:proofErr w:type="spellStart"/>
      <w:r w:rsidRPr="0021262F">
        <w:rPr>
          <w:rStyle w:val="spar4"/>
          <w:rFonts w:ascii="Times New Roman" w:eastAsia="Times New Roman" w:hAnsi="Times New Roman"/>
          <w:sz w:val="24"/>
          <w:szCs w:val="24"/>
          <w:specVanish w:val="0"/>
        </w:rPr>
        <w:t>şi</w:t>
      </w:r>
      <w:proofErr w:type="spellEnd"/>
      <w:r w:rsidRPr="0021262F">
        <w:rPr>
          <w:rStyle w:val="spar4"/>
          <w:rFonts w:ascii="Times New Roman" w:eastAsia="Times New Roman" w:hAnsi="Times New Roman"/>
          <w:sz w:val="24"/>
          <w:szCs w:val="24"/>
          <w:specVanish w:val="0"/>
        </w:rPr>
        <w:t xml:space="preserve"> completările ulterioare</w:t>
      </w:r>
      <w:r>
        <w:rPr>
          <w:rStyle w:val="spar4"/>
          <w:rFonts w:ascii="Times New Roman" w:eastAsia="Times New Roman" w:hAnsi="Times New Roman"/>
          <w:sz w:val="24"/>
          <w:szCs w:val="24"/>
          <w:specVanish w:val="0"/>
        </w:rPr>
        <w:t>;</w:t>
      </w:r>
      <w:r w:rsidRPr="0021262F">
        <w:rPr>
          <w:rStyle w:val="spar4"/>
          <w:rFonts w:ascii="Times New Roman" w:eastAsia="Times New Roman" w:hAnsi="Times New Roman"/>
          <w:sz w:val="24"/>
          <w:szCs w:val="24"/>
          <w:specVanish w:val="0"/>
        </w:rPr>
        <w:t xml:space="preserve"> </w:t>
      </w:r>
    </w:p>
    <w:p w14:paraId="2D014567" w14:textId="70FD13B7" w:rsidR="00D319F1" w:rsidRPr="0021262F" w:rsidRDefault="00D319F1" w:rsidP="001F5A25">
      <w:pPr>
        <w:pStyle w:val="ListParagraph"/>
        <w:numPr>
          <w:ilvl w:val="0"/>
          <w:numId w:val="27"/>
        </w:numPr>
        <w:shd w:val="clear" w:color="auto" w:fill="FFFFFF"/>
        <w:spacing w:after="0" w:line="360" w:lineRule="auto"/>
        <w:jc w:val="both"/>
        <w:rPr>
          <w:rFonts w:ascii="Times New Roman" w:eastAsia="Times New Roman" w:hAnsi="Times New Roman" w:cs="Times New Roman"/>
          <w:color w:val="000000"/>
          <w:sz w:val="24"/>
          <w:szCs w:val="24"/>
          <w:lang w:eastAsia="en-GB"/>
        </w:rPr>
      </w:pPr>
      <w:r>
        <w:rPr>
          <w:rFonts w:ascii="Times New Roman" w:eastAsia="Times New Roman" w:hAnsi="Times New Roman" w:cs="Times New Roman"/>
          <w:color w:val="000000"/>
          <w:sz w:val="24"/>
          <w:szCs w:val="24"/>
          <w:lang w:eastAsia="en-GB"/>
        </w:rPr>
        <w:t>solicitant - p</w:t>
      </w:r>
      <w:r w:rsidRPr="000F10F7">
        <w:rPr>
          <w:rFonts w:ascii="Times New Roman" w:eastAsia="Times New Roman" w:hAnsi="Times New Roman" w:cs="Times New Roman"/>
          <w:color w:val="000000"/>
          <w:sz w:val="24"/>
          <w:szCs w:val="24"/>
          <w:lang w:eastAsia="en-GB"/>
        </w:rPr>
        <w:t>ersoana fizică sau juridică ce</w:t>
      </w:r>
      <w:r w:rsidR="0089676B">
        <w:rPr>
          <w:rFonts w:ascii="Times New Roman" w:eastAsia="Times New Roman" w:hAnsi="Times New Roman" w:cs="Times New Roman"/>
          <w:color w:val="000000"/>
          <w:sz w:val="24"/>
          <w:szCs w:val="24"/>
          <w:lang w:eastAsia="en-GB"/>
        </w:rPr>
        <w:t xml:space="preserve"> inițiază procesul de soluționare a disputelor</w:t>
      </w:r>
      <w:r w:rsidRPr="000F10F7">
        <w:rPr>
          <w:rFonts w:ascii="Times New Roman" w:eastAsia="Times New Roman" w:hAnsi="Times New Roman" w:cs="Times New Roman"/>
          <w:color w:val="000000"/>
          <w:sz w:val="24"/>
          <w:szCs w:val="24"/>
          <w:lang w:eastAsia="en-GB"/>
        </w:rPr>
        <w:t>.</w:t>
      </w:r>
    </w:p>
    <w:p w14:paraId="24D041E8" w14:textId="4A7B9862" w:rsidR="00D319F1" w:rsidRDefault="00D319F1" w:rsidP="001F5A25">
      <w:pPr>
        <w:shd w:val="clear" w:color="auto" w:fill="FFFFFF"/>
        <w:spacing w:after="0" w:line="360" w:lineRule="auto"/>
        <w:jc w:val="both"/>
        <w:rPr>
          <w:rFonts w:ascii="Times New Roman" w:eastAsia="Times New Roman" w:hAnsi="Times New Roman" w:cs="Times New Roman"/>
          <w:color w:val="000000"/>
          <w:sz w:val="24"/>
          <w:szCs w:val="24"/>
          <w:lang w:eastAsia="en-GB"/>
        </w:rPr>
      </w:pPr>
      <w:r w:rsidRPr="006877EC">
        <w:rPr>
          <w:rFonts w:ascii="Times New Roman" w:eastAsia="Times New Roman" w:hAnsi="Times New Roman" w:cs="Times New Roman"/>
          <w:color w:val="000000"/>
          <w:sz w:val="24"/>
          <w:szCs w:val="24"/>
          <w:lang w:eastAsia="en-GB"/>
        </w:rPr>
        <w:t>(2)</w:t>
      </w:r>
      <w:r>
        <w:rPr>
          <w:rFonts w:ascii="Times New Roman" w:eastAsia="Times New Roman" w:hAnsi="Times New Roman" w:cs="Times New Roman"/>
          <w:color w:val="000000"/>
          <w:sz w:val="24"/>
          <w:szCs w:val="24"/>
          <w:lang w:eastAsia="en-GB"/>
        </w:rPr>
        <w:t xml:space="preserve"> </w:t>
      </w:r>
      <w:r w:rsidRPr="006877EC">
        <w:rPr>
          <w:rFonts w:ascii="Times New Roman" w:eastAsia="Times New Roman" w:hAnsi="Times New Roman" w:cs="Times New Roman"/>
          <w:color w:val="000000"/>
          <w:sz w:val="24"/>
          <w:szCs w:val="24"/>
          <w:lang w:eastAsia="en-GB"/>
        </w:rPr>
        <w:t xml:space="preserve">Definițiile </w:t>
      </w:r>
      <w:r>
        <w:rPr>
          <w:rFonts w:ascii="Times New Roman" w:eastAsia="Times New Roman" w:hAnsi="Times New Roman" w:cs="Times New Roman"/>
          <w:color w:val="000000"/>
          <w:sz w:val="24"/>
          <w:szCs w:val="24"/>
          <w:lang w:eastAsia="en-GB"/>
        </w:rPr>
        <w:t xml:space="preserve">de la alin. (1) </w:t>
      </w:r>
      <w:r w:rsidRPr="006877EC">
        <w:rPr>
          <w:rFonts w:ascii="Times New Roman" w:eastAsia="Times New Roman" w:hAnsi="Times New Roman" w:cs="Times New Roman"/>
          <w:color w:val="000000"/>
          <w:sz w:val="24"/>
          <w:szCs w:val="24"/>
          <w:lang w:eastAsia="en-GB"/>
        </w:rPr>
        <w:t xml:space="preserve">se completează cu definițiile prevăzute în Legea </w:t>
      </w:r>
      <w:r w:rsidRPr="0021262F">
        <w:rPr>
          <w:rStyle w:val="spar4"/>
          <w:rFonts w:ascii="Times New Roman" w:eastAsia="Times New Roman" w:hAnsi="Times New Roman"/>
          <w:sz w:val="24"/>
          <w:szCs w:val="24"/>
          <w:specVanish w:val="0"/>
        </w:rPr>
        <w:t xml:space="preserve">energiei electrice </w:t>
      </w:r>
      <w:proofErr w:type="spellStart"/>
      <w:r w:rsidRPr="0021262F">
        <w:rPr>
          <w:rStyle w:val="spar4"/>
          <w:rFonts w:ascii="Times New Roman" w:eastAsia="Times New Roman" w:hAnsi="Times New Roman"/>
          <w:sz w:val="24"/>
          <w:szCs w:val="24"/>
          <w:specVanish w:val="0"/>
        </w:rPr>
        <w:t>şi</w:t>
      </w:r>
      <w:proofErr w:type="spellEnd"/>
      <w:r w:rsidRPr="0021262F">
        <w:rPr>
          <w:rStyle w:val="spar4"/>
          <w:rFonts w:ascii="Times New Roman" w:eastAsia="Times New Roman" w:hAnsi="Times New Roman"/>
          <w:sz w:val="24"/>
          <w:szCs w:val="24"/>
          <w:specVanish w:val="0"/>
        </w:rPr>
        <w:t xml:space="preserve"> a gazelor naturale</w:t>
      </w:r>
      <w:r w:rsidRPr="006877EC">
        <w:rPr>
          <w:rFonts w:ascii="Times New Roman" w:eastAsia="Times New Roman" w:hAnsi="Times New Roman" w:cs="Times New Roman"/>
          <w:color w:val="000000"/>
          <w:sz w:val="24"/>
          <w:szCs w:val="24"/>
          <w:lang w:eastAsia="en-GB"/>
        </w:rPr>
        <w:t xml:space="preserve"> nr. 123/2012, cu modificările </w:t>
      </w:r>
      <w:proofErr w:type="spellStart"/>
      <w:r w:rsidRPr="006877EC">
        <w:rPr>
          <w:rFonts w:ascii="Times New Roman" w:eastAsia="Times New Roman" w:hAnsi="Times New Roman" w:cs="Times New Roman"/>
          <w:color w:val="000000"/>
          <w:sz w:val="24"/>
          <w:szCs w:val="24"/>
          <w:lang w:eastAsia="en-GB"/>
        </w:rPr>
        <w:t>şi</w:t>
      </w:r>
      <w:proofErr w:type="spellEnd"/>
      <w:r w:rsidRPr="006877EC">
        <w:rPr>
          <w:rFonts w:ascii="Times New Roman" w:eastAsia="Times New Roman" w:hAnsi="Times New Roman" w:cs="Times New Roman"/>
          <w:color w:val="000000"/>
          <w:sz w:val="24"/>
          <w:szCs w:val="24"/>
          <w:lang w:eastAsia="en-GB"/>
        </w:rPr>
        <w:t xml:space="preserve"> completările ulterioare.</w:t>
      </w:r>
    </w:p>
    <w:p w14:paraId="6E45146C" w14:textId="19883EF4" w:rsidR="00D458A9" w:rsidRPr="001F5A25" w:rsidRDefault="00D458A9" w:rsidP="001F5A25">
      <w:pPr>
        <w:pStyle w:val="ListParagraph"/>
        <w:numPr>
          <w:ilvl w:val="0"/>
          <w:numId w:val="25"/>
        </w:numPr>
        <w:spacing w:line="360" w:lineRule="auto"/>
        <w:ind w:left="284"/>
        <w:jc w:val="both"/>
        <w:rPr>
          <w:rFonts w:ascii="Times New Roman" w:hAnsi="Times New Roman" w:cs="Times New Roman"/>
          <w:b/>
          <w:sz w:val="24"/>
          <w:szCs w:val="24"/>
        </w:rPr>
      </w:pPr>
      <w:r w:rsidRPr="001F5A25">
        <w:rPr>
          <w:rFonts w:ascii="Times New Roman" w:hAnsi="Times New Roman" w:cs="Times New Roman"/>
          <w:b/>
          <w:sz w:val="24"/>
          <w:szCs w:val="24"/>
        </w:rPr>
        <w:t xml:space="preserve">La articolul 6, </w:t>
      </w:r>
      <w:r w:rsidR="00E4336A">
        <w:rPr>
          <w:rFonts w:ascii="Times New Roman" w:hAnsi="Times New Roman" w:cs="Times New Roman"/>
          <w:b/>
          <w:sz w:val="24"/>
          <w:szCs w:val="24"/>
        </w:rPr>
        <w:t>alineatul</w:t>
      </w:r>
      <w:r w:rsidRPr="001F5A25">
        <w:rPr>
          <w:rFonts w:ascii="Times New Roman" w:hAnsi="Times New Roman" w:cs="Times New Roman"/>
          <w:b/>
          <w:sz w:val="24"/>
          <w:szCs w:val="24"/>
        </w:rPr>
        <w:t xml:space="preserve"> (3) se modifică și vor avea următorul cuprins:</w:t>
      </w:r>
    </w:p>
    <w:p w14:paraId="6B2D78AE" w14:textId="77777777" w:rsidR="00D458A9" w:rsidRPr="00176D96" w:rsidRDefault="00D458A9" w:rsidP="00D458A9">
      <w:pPr>
        <w:shd w:val="clear" w:color="auto" w:fill="FFFFFF"/>
        <w:spacing w:after="0" w:line="360" w:lineRule="auto"/>
        <w:jc w:val="both"/>
        <w:rPr>
          <w:rFonts w:ascii="Times New Roman" w:eastAsia="Times New Roman" w:hAnsi="Times New Roman" w:cs="Times New Roman"/>
          <w:color w:val="000000"/>
          <w:sz w:val="24"/>
          <w:szCs w:val="24"/>
          <w:lang w:eastAsia="en-GB"/>
        </w:rPr>
      </w:pPr>
      <w:r w:rsidRPr="00176D96">
        <w:rPr>
          <w:rFonts w:ascii="Times New Roman" w:hAnsi="Times New Roman" w:cs="Times New Roman"/>
          <w:bCs/>
          <w:color w:val="000000"/>
          <w:sz w:val="24"/>
          <w:szCs w:val="24"/>
          <w:lang w:eastAsia="en-GB"/>
        </w:rPr>
        <w:t>(3)</w:t>
      </w:r>
      <w:r>
        <w:rPr>
          <w:rFonts w:ascii="Times New Roman" w:hAnsi="Times New Roman" w:cs="Times New Roman"/>
          <w:bCs/>
          <w:color w:val="000000"/>
          <w:sz w:val="24"/>
          <w:szCs w:val="24"/>
          <w:lang w:eastAsia="en-GB"/>
        </w:rPr>
        <w:t xml:space="preserve"> </w:t>
      </w:r>
      <w:r w:rsidRPr="00176D96">
        <w:rPr>
          <w:rFonts w:ascii="Times New Roman" w:hAnsi="Times New Roman" w:cs="Times New Roman"/>
          <w:sz w:val="24"/>
          <w:szCs w:val="24"/>
          <w:lang w:eastAsia="en-GB"/>
        </w:rPr>
        <w:t>Limba oficială utilizată pe parcursul desfășurării acestei proceduri este limba română, iar documentele redactate într-o limbă străină vor fi însoțite de traducerea în limba română</w:t>
      </w:r>
      <w:r>
        <w:rPr>
          <w:rFonts w:ascii="Times New Roman" w:hAnsi="Times New Roman" w:cs="Times New Roman"/>
          <w:sz w:val="24"/>
          <w:szCs w:val="24"/>
          <w:lang w:eastAsia="en-GB"/>
        </w:rPr>
        <w:t>,</w:t>
      </w:r>
      <w:r w:rsidRPr="00176D96">
        <w:rPr>
          <w:rFonts w:ascii="Times New Roman" w:hAnsi="Times New Roman" w:cs="Times New Roman"/>
          <w:sz w:val="24"/>
          <w:szCs w:val="24"/>
          <w:lang w:eastAsia="en-GB"/>
        </w:rPr>
        <w:t xml:space="preserve"> certificată de un traducător autorizat; în caz contrar, documentele nu vor fi luate în considerare.</w:t>
      </w:r>
    </w:p>
    <w:p w14:paraId="556CC430" w14:textId="6FE749AF" w:rsidR="007A431C" w:rsidRPr="00531018" w:rsidRDefault="00531018" w:rsidP="00531018">
      <w:pPr>
        <w:pStyle w:val="ListParagraph"/>
        <w:numPr>
          <w:ilvl w:val="0"/>
          <w:numId w:val="25"/>
        </w:numPr>
        <w:spacing w:line="360" w:lineRule="auto"/>
        <w:ind w:left="284"/>
        <w:jc w:val="both"/>
        <w:rPr>
          <w:rFonts w:ascii="Times New Roman" w:hAnsi="Times New Roman" w:cs="Times New Roman"/>
          <w:b/>
          <w:sz w:val="24"/>
          <w:szCs w:val="24"/>
        </w:rPr>
      </w:pPr>
      <w:r>
        <w:rPr>
          <w:rFonts w:ascii="Times New Roman" w:hAnsi="Times New Roman" w:cs="Times New Roman"/>
          <w:b/>
          <w:sz w:val="24"/>
          <w:szCs w:val="24"/>
        </w:rPr>
        <w:t>A</w:t>
      </w:r>
      <w:r w:rsidR="007A431C" w:rsidRPr="00531018">
        <w:rPr>
          <w:rFonts w:ascii="Times New Roman" w:hAnsi="Times New Roman" w:cs="Times New Roman"/>
          <w:b/>
          <w:sz w:val="24"/>
          <w:szCs w:val="24"/>
        </w:rPr>
        <w:t>rticolul 7 se modifică și vor avea următorul cuprins:</w:t>
      </w:r>
    </w:p>
    <w:p w14:paraId="48AF5096" w14:textId="495B5BA9" w:rsidR="007A431C" w:rsidRPr="007A431C" w:rsidRDefault="007A431C" w:rsidP="007A431C">
      <w:pPr>
        <w:spacing w:line="360" w:lineRule="auto"/>
        <w:jc w:val="both"/>
        <w:rPr>
          <w:rFonts w:ascii="Times New Roman" w:hAnsi="Times New Roman" w:cs="Times New Roman"/>
          <w:sz w:val="24"/>
          <w:szCs w:val="24"/>
        </w:rPr>
      </w:pPr>
      <w:r w:rsidRPr="007A431C">
        <w:rPr>
          <w:rFonts w:ascii="Times New Roman" w:hAnsi="Times New Roman" w:cs="Times New Roman"/>
          <w:sz w:val="24"/>
          <w:szCs w:val="24"/>
        </w:rPr>
        <w:t xml:space="preserve">(1) </w:t>
      </w:r>
      <w:r w:rsidR="00531018" w:rsidRPr="007A431C">
        <w:rPr>
          <w:rFonts w:ascii="Times New Roman" w:hAnsi="Times New Roman" w:cs="Times New Roman"/>
          <w:sz w:val="24"/>
          <w:szCs w:val="24"/>
        </w:rPr>
        <w:t>Părțile</w:t>
      </w:r>
      <w:r w:rsidRPr="007A431C">
        <w:rPr>
          <w:rFonts w:ascii="Times New Roman" w:hAnsi="Times New Roman" w:cs="Times New Roman"/>
          <w:sz w:val="24"/>
          <w:szCs w:val="24"/>
        </w:rPr>
        <w:t xml:space="preserve"> aflate în dispută au </w:t>
      </w:r>
      <w:r w:rsidR="00531018" w:rsidRPr="007A431C">
        <w:rPr>
          <w:rFonts w:ascii="Times New Roman" w:hAnsi="Times New Roman" w:cs="Times New Roman"/>
          <w:sz w:val="24"/>
          <w:szCs w:val="24"/>
        </w:rPr>
        <w:t>obligația</w:t>
      </w:r>
      <w:r w:rsidRPr="007A431C">
        <w:rPr>
          <w:rFonts w:ascii="Times New Roman" w:hAnsi="Times New Roman" w:cs="Times New Roman"/>
          <w:sz w:val="24"/>
          <w:szCs w:val="24"/>
        </w:rPr>
        <w:t xml:space="preserve"> parcurgerii procedurii concilierii, prealabil </w:t>
      </w:r>
      <w:r w:rsidR="00531018" w:rsidRPr="007A431C">
        <w:rPr>
          <w:rFonts w:ascii="Times New Roman" w:hAnsi="Times New Roman" w:cs="Times New Roman"/>
          <w:sz w:val="24"/>
          <w:szCs w:val="24"/>
        </w:rPr>
        <w:t>declanșării</w:t>
      </w:r>
      <w:r w:rsidRPr="007A431C">
        <w:rPr>
          <w:rFonts w:ascii="Times New Roman" w:hAnsi="Times New Roman" w:cs="Times New Roman"/>
          <w:sz w:val="24"/>
          <w:szCs w:val="24"/>
        </w:rPr>
        <w:t xml:space="preserve"> procedurii la nivelul ANRE. În acest sens, una dintre </w:t>
      </w:r>
      <w:r w:rsidR="003D27A1" w:rsidRPr="007A431C">
        <w:rPr>
          <w:rFonts w:ascii="Times New Roman" w:hAnsi="Times New Roman" w:cs="Times New Roman"/>
          <w:sz w:val="24"/>
          <w:szCs w:val="24"/>
        </w:rPr>
        <w:t>părți</w:t>
      </w:r>
      <w:r w:rsidRPr="007A431C">
        <w:rPr>
          <w:rFonts w:ascii="Times New Roman" w:hAnsi="Times New Roman" w:cs="Times New Roman"/>
          <w:sz w:val="24"/>
          <w:szCs w:val="24"/>
        </w:rPr>
        <w:t xml:space="preserve"> lansează </w:t>
      </w:r>
      <w:r w:rsidR="003D27A1" w:rsidRPr="007A431C">
        <w:rPr>
          <w:rFonts w:ascii="Times New Roman" w:hAnsi="Times New Roman" w:cs="Times New Roman"/>
          <w:sz w:val="24"/>
          <w:szCs w:val="24"/>
        </w:rPr>
        <w:t>invitația</w:t>
      </w:r>
      <w:r w:rsidRPr="007A431C">
        <w:rPr>
          <w:rFonts w:ascii="Times New Roman" w:hAnsi="Times New Roman" w:cs="Times New Roman"/>
          <w:sz w:val="24"/>
          <w:szCs w:val="24"/>
        </w:rPr>
        <w:t xml:space="preserve"> la conciliere, în termen de 15 zile de la </w:t>
      </w:r>
      <w:r w:rsidR="003D27A1" w:rsidRPr="007A431C">
        <w:rPr>
          <w:rFonts w:ascii="Times New Roman" w:hAnsi="Times New Roman" w:cs="Times New Roman"/>
          <w:sz w:val="24"/>
          <w:szCs w:val="24"/>
        </w:rPr>
        <w:t>apariția</w:t>
      </w:r>
      <w:r w:rsidRPr="007A431C">
        <w:rPr>
          <w:rFonts w:ascii="Times New Roman" w:hAnsi="Times New Roman" w:cs="Times New Roman"/>
          <w:sz w:val="24"/>
          <w:szCs w:val="24"/>
        </w:rPr>
        <w:t xml:space="preserve"> disputei. </w:t>
      </w:r>
      <w:r w:rsidR="003D27A1" w:rsidRPr="007A431C">
        <w:rPr>
          <w:rFonts w:ascii="Times New Roman" w:hAnsi="Times New Roman" w:cs="Times New Roman"/>
          <w:sz w:val="24"/>
          <w:szCs w:val="24"/>
        </w:rPr>
        <w:t>Invitația</w:t>
      </w:r>
      <w:r w:rsidRPr="007A431C">
        <w:rPr>
          <w:rFonts w:ascii="Times New Roman" w:hAnsi="Times New Roman" w:cs="Times New Roman"/>
          <w:sz w:val="24"/>
          <w:szCs w:val="24"/>
        </w:rPr>
        <w:t xml:space="preserve"> la conciliere se transmite prin scrisoare cu confirmare de primire sau prin </w:t>
      </w:r>
      <w:r w:rsidR="003D27A1">
        <w:rPr>
          <w:rFonts w:ascii="Times New Roman" w:hAnsi="Times New Roman" w:cs="Times New Roman"/>
          <w:sz w:val="24"/>
          <w:szCs w:val="24"/>
        </w:rPr>
        <w:t xml:space="preserve">alte </w:t>
      </w:r>
      <w:r w:rsidRPr="007A431C">
        <w:rPr>
          <w:rFonts w:ascii="Times New Roman" w:hAnsi="Times New Roman" w:cs="Times New Roman"/>
          <w:sz w:val="24"/>
          <w:szCs w:val="24"/>
        </w:rPr>
        <w:t>metode de comunicare stabilite prin contract</w:t>
      </w:r>
      <w:r w:rsidR="003D27A1">
        <w:rPr>
          <w:rFonts w:ascii="Times New Roman" w:hAnsi="Times New Roman" w:cs="Times New Roman"/>
          <w:sz w:val="24"/>
          <w:szCs w:val="24"/>
        </w:rPr>
        <w:t>ul încheiat de părți</w:t>
      </w:r>
      <w:r w:rsidRPr="007A431C">
        <w:rPr>
          <w:rFonts w:ascii="Times New Roman" w:hAnsi="Times New Roman" w:cs="Times New Roman"/>
          <w:sz w:val="24"/>
          <w:szCs w:val="24"/>
        </w:rPr>
        <w:t>.</w:t>
      </w:r>
    </w:p>
    <w:p w14:paraId="08B35A98" w14:textId="60996A44" w:rsidR="007A431C" w:rsidRPr="007A431C" w:rsidRDefault="007A431C" w:rsidP="007A431C">
      <w:pPr>
        <w:spacing w:line="360" w:lineRule="auto"/>
        <w:jc w:val="both"/>
        <w:rPr>
          <w:rFonts w:ascii="Times New Roman" w:hAnsi="Times New Roman" w:cs="Times New Roman"/>
          <w:sz w:val="24"/>
          <w:szCs w:val="24"/>
        </w:rPr>
      </w:pPr>
      <w:r w:rsidRPr="007A431C">
        <w:rPr>
          <w:rFonts w:ascii="Times New Roman" w:hAnsi="Times New Roman" w:cs="Times New Roman"/>
          <w:sz w:val="24"/>
          <w:szCs w:val="24"/>
        </w:rPr>
        <w:t xml:space="preserve">(2) În termen de cel mult 7 zile de la primirea </w:t>
      </w:r>
      <w:r w:rsidR="00352527" w:rsidRPr="007A431C">
        <w:rPr>
          <w:rFonts w:ascii="Times New Roman" w:hAnsi="Times New Roman" w:cs="Times New Roman"/>
          <w:sz w:val="24"/>
          <w:szCs w:val="24"/>
        </w:rPr>
        <w:t>invitației</w:t>
      </w:r>
      <w:r w:rsidRPr="007A431C">
        <w:rPr>
          <w:rFonts w:ascii="Times New Roman" w:hAnsi="Times New Roman" w:cs="Times New Roman"/>
          <w:sz w:val="24"/>
          <w:szCs w:val="24"/>
        </w:rPr>
        <w:t xml:space="preserve"> la conciliere, </w:t>
      </w:r>
      <w:r w:rsidR="005665F3" w:rsidRPr="007A431C">
        <w:rPr>
          <w:rFonts w:ascii="Times New Roman" w:hAnsi="Times New Roman" w:cs="Times New Roman"/>
          <w:sz w:val="24"/>
          <w:szCs w:val="24"/>
        </w:rPr>
        <w:t>însoțită</w:t>
      </w:r>
      <w:r w:rsidRPr="007A431C">
        <w:rPr>
          <w:rFonts w:ascii="Times New Roman" w:hAnsi="Times New Roman" w:cs="Times New Roman"/>
          <w:sz w:val="24"/>
          <w:szCs w:val="24"/>
        </w:rPr>
        <w:t xml:space="preserve"> de </w:t>
      </w:r>
      <w:r w:rsidR="005665F3" w:rsidRPr="007A431C">
        <w:rPr>
          <w:rFonts w:ascii="Times New Roman" w:hAnsi="Times New Roman" w:cs="Times New Roman"/>
          <w:sz w:val="24"/>
          <w:szCs w:val="24"/>
        </w:rPr>
        <w:t>motivația</w:t>
      </w:r>
      <w:r w:rsidRPr="007A431C">
        <w:rPr>
          <w:rFonts w:ascii="Times New Roman" w:hAnsi="Times New Roman" w:cs="Times New Roman"/>
          <w:sz w:val="24"/>
          <w:szCs w:val="24"/>
        </w:rPr>
        <w:t xml:space="preserve"> aferentă, partea invitată la conciliere are </w:t>
      </w:r>
      <w:r w:rsidR="005665F3" w:rsidRPr="007A431C">
        <w:rPr>
          <w:rFonts w:ascii="Times New Roman" w:hAnsi="Times New Roman" w:cs="Times New Roman"/>
          <w:sz w:val="24"/>
          <w:szCs w:val="24"/>
        </w:rPr>
        <w:t>obligația</w:t>
      </w:r>
      <w:r w:rsidRPr="007A431C">
        <w:rPr>
          <w:rFonts w:ascii="Times New Roman" w:hAnsi="Times New Roman" w:cs="Times New Roman"/>
          <w:sz w:val="24"/>
          <w:szCs w:val="24"/>
        </w:rPr>
        <w:t xml:space="preserve"> de a transmite în scris punctul său de vedere, </w:t>
      </w:r>
      <w:r w:rsidR="005665F3" w:rsidRPr="007A431C">
        <w:rPr>
          <w:rFonts w:ascii="Times New Roman" w:hAnsi="Times New Roman" w:cs="Times New Roman"/>
          <w:sz w:val="24"/>
          <w:szCs w:val="24"/>
        </w:rPr>
        <w:t>însoțit</w:t>
      </w:r>
      <w:r w:rsidRPr="007A431C">
        <w:rPr>
          <w:rFonts w:ascii="Times New Roman" w:hAnsi="Times New Roman" w:cs="Times New Roman"/>
          <w:sz w:val="24"/>
          <w:szCs w:val="24"/>
        </w:rPr>
        <w:t xml:space="preserve"> de toate documentele pe care </w:t>
      </w:r>
      <w:r w:rsidR="005665F3" w:rsidRPr="007A431C">
        <w:rPr>
          <w:rFonts w:ascii="Times New Roman" w:hAnsi="Times New Roman" w:cs="Times New Roman"/>
          <w:sz w:val="24"/>
          <w:szCs w:val="24"/>
        </w:rPr>
        <w:t>își</w:t>
      </w:r>
      <w:r w:rsidRPr="007A431C">
        <w:rPr>
          <w:rFonts w:ascii="Times New Roman" w:hAnsi="Times New Roman" w:cs="Times New Roman"/>
          <w:sz w:val="24"/>
          <w:szCs w:val="24"/>
        </w:rPr>
        <w:t xml:space="preserve"> întemeiază </w:t>
      </w:r>
      <w:r w:rsidR="005665F3" w:rsidRPr="007A431C">
        <w:rPr>
          <w:rFonts w:ascii="Times New Roman" w:hAnsi="Times New Roman" w:cs="Times New Roman"/>
          <w:sz w:val="24"/>
          <w:szCs w:val="24"/>
        </w:rPr>
        <w:t>susținerea</w:t>
      </w:r>
      <w:r w:rsidRPr="007A431C">
        <w:rPr>
          <w:rFonts w:ascii="Times New Roman" w:hAnsi="Times New Roman" w:cs="Times New Roman"/>
          <w:sz w:val="24"/>
          <w:szCs w:val="24"/>
        </w:rPr>
        <w:t>. Modalitatea de transmitere este cea prevăzută la alin. (1).</w:t>
      </w:r>
    </w:p>
    <w:p w14:paraId="63A7335C" w14:textId="1EE580A8" w:rsidR="007A431C" w:rsidRPr="007A431C" w:rsidRDefault="007A431C" w:rsidP="007A431C">
      <w:pPr>
        <w:spacing w:line="360" w:lineRule="auto"/>
        <w:jc w:val="both"/>
        <w:rPr>
          <w:rFonts w:ascii="Times New Roman" w:hAnsi="Times New Roman" w:cs="Times New Roman"/>
          <w:sz w:val="24"/>
          <w:szCs w:val="24"/>
        </w:rPr>
      </w:pPr>
      <w:r w:rsidRPr="007A431C">
        <w:rPr>
          <w:rFonts w:ascii="Times New Roman" w:hAnsi="Times New Roman" w:cs="Times New Roman"/>
          <w:sz w:val="24"/>
          <w:szCs w:val="24"/>
        </w:rPr>
        <w:t>(3) Documentele depuse în copie vor sunt certificate pe fiecare pagină "</w:t>
      </w:r>
      <w:r w:rsidRPr="005665F3">
        <w:rPr>
          <w:rFonts w:ascii="Times New Roman" w:hAnsi="Times New Roman" w:cs="Times New Roman"/>
          <w:i/>
          <w:sz w:val="24"/>
          <w:szCs w:val="24"/>
        </w:rPr>
        <w:t>conform cu originalul</w:t>
      </w:r>
      <w:r w:rsidRPr="007A431C">
        <w:rPr>
          <w:rFonts w:ascii="Times New Roman" w:hAnsi="Times New Roman" w:cs="Times New Roman"/>
          <w:sz w:val="24"/>
          <w:szCs w:val="24"/>
        </w:rPr>
        <w:t xml:space="preserve">" </w:t>
      </w:r>
      <w:proofErr w:type="spellStart"/>
      <w:r w:rsidRPr="007A431C">
        <w:rPr>
          <w:rFonts w:ascii="Times New Roman" w:hAnsi="Times New Roman" w:cs="Times New Roman"/>
          <w:sz w:val="24"/>
          <w:szCs w:val="24"/>
        </w:rPr>
        <w:t>şi</w:t>
      </w:r>
      <w:proofErr w:type="spellEnd"/>
      <w:r w:rsidR="005665F3">
        <w:rPr>
          <w:rFonts w:ascii="Times New Roman" w:hAnsi="Times New Roman" w:cs="Times New Roman"/>
          <w:sz w:val="24"/>
          <w:szCs w:val="24"/>
        </w:rPr>
        <w:t xml:space="preserve"> </w:t>
      </w:r>
      <w:r w:rsidR="005665F3" w:rsidRPr="007A431C">
        <w:rPr>
          <w:rFonts w:ascii="Times New Roman" w:hAnsi="Times New Roman" w:cs="Times New Roman"/>
          <w:sz w:val="24"/>
          <w:szCs w:val="24"/>
        </w:rPr>
        <w:t>conțin</w:t>
      </w:r>
      <w:r w:rsidRPr="007A431C">
        <w:rPr>
          <w:rFonts w:ascii="Times New Roman" w:hAnsi="Times New Roman" w:cs="Times New Roman"/>
          <w:sz w:val="24"/>
          <w:szCs w:val="24"/>
        </w:rPr>
        <w:t xml:space="preserve"> data, numele și prenumele în clar al celui care face certificarea, semnătura acestuia</w:t>
      </w:r>
      <w:r w:rsidR="001060A0">
        <w:rPr>
          <w:rFonts w:ascii="Times New Roman" w:hAnsi="Times New Roman" w:cs="Times New Roman"/>
          <w:sz w:val="24"/>
          <w:szCs w:val="24"/>
        </w:rPr>
        <w:t>,</w:t>
      </w:r>
      <w:r w:rsidR="00EF26D9">
        <w:rPr>
          <w:rFonts w:ascii="Times New Roman" w:hAnsi="Times New Roman" w:cs="Times New Roman"/>
          <w:sz w:val="24"/>
          <w:szCs w:val="24"/>
        </w:rPr>
        <w:t xml:space="preserve"> olografă</w:t>
      </w:r>
      <w:r w:rsidR="003666D3">
        <w:rPr>
          <w:rFonts w:ascii="Times New Roman" w:hAnsi="Times New Roman" w:cs="Times New Roman"/>
          <w:sz w:val="24"/>
          <w:szCs w:val="24"/>
        </w:rPr>
        <w:t xml:space="preserve"> sau electronică</w:t>
      </w:r>
      <w:r w:rsidRPr="007A431C">
        <w:rPr>
          <w:rFonts w:ascii="Times New Roman" w:hAnsi="Times New Roman" w:cs="Times New Roman"/>
          <w:sz w:val="24"/>
          <w:szCs w:val="24"/>
        </w:rPr>
        <w:t>, după caz.</w:t>
      </w:r>
    </w:p>
    <w:p w14:paraId="206A4ED4" w14:textId="7190E29C" w:rsidR="007A431C" w:rsidRPr="007A431C" w:rsidRDefault="007A431C" w:rsidP="007A431C">
      <w:pPr>
        <w:spacing w:line="360" w:lineRule="auto"/>
        <w:jc w:val="both"/>
        <w:rPr>
          <w:rFonts w:ascii="Times New Roman" w:hAnsi="Times New Roman" w:cs="Times New Roman"/>
          <w:sz w:val="24"/>
          <w:szCs w:val="24"/>
        </w:rPr>
      </w:pPr>
      <w:r w:rsidRPr="007A431C">
        <w:rPr>
          <w:rFonts w:ascii="Times New Roman" w:hAnsi="Times New Roman" w:cs="Times New Roman"/>
          <w:sz w:val="24"/>
          <w:szCs w:val="24"/>
        </w:rPr>
        <w:lastRenderedPageBreak/>
        <w:t xml:space="preserve">(4) În termen de 15 de zile de la data transmiterii </w:t>
      </w:r>
      <w:r w:rsidR="00B65EB8" w:rsidRPr="007A431C">
        <w:rPr>
          <w:rFonts w:ascii="Times New Roman" w:hAnsi="Times New Roman" w:cs="Times New Roman"/>
          <w:sz w:val="24"/>
          <w:szCs w:val="24"/>
        </w:rPr>
        <w:t>invitației</w:t>
      </w:r>
      <w:r w:rsidRPr="007A431C">
        <w:rPr>
          <w:rFonts w:ascii="Times New Roman" w:hAnsi="Times New Roman" w:cs="Times New Roman"/>
          <w:sz w:val="24"/>
          <w:szCs w:val="24"/>
        </w:rPr>
        <w:t xml:space="preserve"> la conciliere, se </w:t>
      </w:r>
      <w:r w:rsidR="00B65EB8" w:rsidRPr="007A431C">
        <w:rPr>
          <w:rFonts w:ascii="Times New Roman" w:hAnsi="Times New Roman" w:cs="Times New Roman"/>
          <w:sz w:val="24"/>
          <w:szCs w:val="24"/>
        </w:rPr>
        <w:t>desfășoară</w:t>
      </w:r>
      <w:r w:rsidRPr="007A431C">
        <w:rPr>
          <w:rFonts w:ascii="Times New Roman" w:hAnsi="Times New Roman" w:cs="Times New Roman"/>
          <w:sz w:val="24"/>
          <w:szCs w:val="24"/>
        </w:rPr>
        <w:t xml:space="preserve"> </w:t>
      </w:r>
      <w:r w:rsidR="00B65EB8" w:rsidRPr="007A431C">
        <w:rPr>
          <w:rFonts w:ascii="Times New Roman" w:hAnsi="Times New Roman" w:cs="Times New Roman"/>
          <w:sz w:val="24"/>
          <w:szCs w:val="24"/>
        </w:rPr>
        <w:t>ședința</w:t>
      </w:r>
      <w:r w:rsidRPr="007A431C">
        <w:rPr>
          <w:rFonts w:ascii="Times New Roman" w:hAnsi="Times New Roman" w:cs="Times New Roman"/>
          <w:sz w:val="24"/>
          <w:szCs w:val="24"/>
        </w:rPr>
        <w:t xml:space="preserve"> comună, organizată prin grija solicitantului, în vederea </w:t>
      </w:r>
      <w:r w:rsidR="00B65EB8" w:rsidRPr="007A431C">
        <w:rPr>
          <w:rFonts w:ascii="Times New Roman" w:hAnsi="Times New Roman" w:cs="Times New Roman"/>
          <w:sz w:val="24"/>
          <w:szCs w:val="24"/>
        </w:rPr>
        <w:t>soluționării</w:t>
      </w:r>
      <w:r w:rsidRPr="007A431C">
        <w:rPr>
          <w:rFonts w:ascii="Times New Roman" w:hAnsi="Times New Roman" w:cs="Times New Roman"/>
          <w:sz w:val="24"/>
          <w:szCs w:val="24"/>
        </w:rPr>
        <w:t xml:space="preserve"> disputei.</w:t>
      </w:r>
    </w:p>
    <w:p w14:paraId="295EDEE7" w14:textId="6C4128F0" w:rsidR="007A431C" w:rsidRPr="007A431C" w:rsidRDefault="007A431C" w:rsidP="007A431C">
      <w:pPr>
        <w:spacing w:line="360" w:lineRule="auto"/>
        <w:jc w:val="both"/>
        <w:rPr>
          <w:rFonts w:ascii="Times New Roman" w:hAnsi="Times New Roman" w:cs="Times New Roman"/>
          <w:sz w:val="24"/>
          <w:szCs w:val="24"/>
        </w:rPr>
      </w:pPr>
      <w:r w:rsidRPr="007A431C">
        <w:rPr>
          <w:rFonts w:ascii="Times New Roman" w:hAnsi="Times New Roman" w:cs="Times New Roman"/>
          <w:sz w:val="24"/>
          <w:szCs w:val="24"/>
        </w:rPr>
        <w:t xml:space="preserve">(5) În </w:t>
      </w:r>
      <w:r w:rsidR="00B65EB8" w:rsidRPr="007A431C">
        <w:rPr>
          <w:rFonts w:ascii="Times New Roman" w:hAnsi="Times New Roman" w:cs="Times New Roman"/>
          <w:sz w:val="24"/>
          <w:szCs w:val="24"/>
        </w:rPr>
        <w:t>situația</w:t>
      </w:r>
      <w:r w:rsidRPr="007A431C">
        <w:rPr>
          <w:rFonts w:ascii="Times New Roman" w:hAnsi="Times New Roman" w:cs="Times New Roman"/>
          <w:sz w:val="24"/>
          <w:szCs w:val="24"/>
        </w:rPr>
        <w:t xml:space="preserve"> în care </w:t>
      </w:r>
      <w:r w:rsidR="00B65EB8" w:rsidRPr="007A431C">
        <w:rPr>
          <w:rFonts w:ascii="Times New Roman" w:hAnsi="Times New Roman" w:cs="Times New Roman"/>
          <w:sz w:val="24"/>
          <w:szCs w:val="24"/>
        </w:rPr>
        <w:t>p</w:t>
      </w:r>
      <w:r w:rsidR="00B65EB8">
        <w:rPr>
          <w:rFonts w:ascii="Times New Roman" w:hAnsi="Times New Roman" w:cs="Times New Roman"/>
          <w:sz w:val="24"/>
          <w:szCs w:val="24"/>
        </w:rPr>
        <w:t>ă</w:t>
      </w:r>
      <w:r w:rsidR="00B65EB8" w:rsidRPr="007A431C">
        <w:rPr>
          <w:rFonts w:ascii="Times New Roman" w:hAnsi="Times New Roman" w:cs="Times New Roman"/>
          <w:sz w:val="24"/>
          <w:szCs w:val="24"/>
        </w:rPr>
        <w:t>rțile</w:t>
      </w:r>
      <w:r w:rsidRPr="007A431C">
        <w:rPr>
          <w:rFonts w:ascii="Times New Roman" w:hAnsi="Times New Roman" w:cs="Times New Roman"/>
          <w:sz w:val="24"/>
          <w:szCs w:val="24"/>
        </w:rPr>
        <w:t xml:space="preserve"> implicate </w:t>
      </w:r>
      <w:r w:rsidR="00B65EB8" w:rsidRPr="007A431C">
        <w:rPr>
          <w:rFonts w:ascii="Times New Roman" w:hAnsi="Times New Roman" w:cs="Times New Roman"/>
          <w:sz w:val="24"/>
          <w:szCs w:val="24"/>
        </w:rPr>
        <w:t>soluționează</w:t>
      </w:r>
      <w:r w:rsidRPr="007A431C">
        <w:rPr>
          <w:rFonts w:ascii="Times New Roman" w:hAnsi="Times New Roman" w:cs="Times New Roman"/>
          <w:sz w:val="24"/>
          <w:szCs w:val="24"/>
        </w:rPr>
        <w:t xml:space="preserve"> disputa</w:t>
      </w:r>
      <w:r w:rsidR="000518C3">
        <w:rPr>
          <w:rFonts w:ascii="Times New Roman" w:hAnsi="Times New Roman" w:cs="Times New Roman"/>
          <w:sz w:val="24"/>
          <w:szCs w:val="24"/>
        </w:rPr>
        <w:t>,</w:t>
      </w:r>
      <w:r w:rsidRPr="007A431C">
        <w:rPr>
          <w:rFonts w:ascii="Times New Roman" w:hAnsi="Times New Roman" w:cs="Times New Roman"/>
          <w:sz w:val="24"/>
          <w:szCs w:val="24"/>
        </w:rPr>
        <w:t xml:space="preserve"> </w:t>
      </w:r>
      <w:r w:rsidR="00165FED" w:rsidRPr="007A431C">
        <w:rPr>
          <w:rFonts w:ascii="Times New Roman" w:hAnsi="Times New Roman" w:cs="Times New Roman"/>
          <w:sz w:val="24"/>
          <w:szCs w:val="24"/>
        </w:rPr>
        <w:t>se întocmește</w:t>
      </w:r>
      <w:r w:rsidR="000518C3">
        <w:rPr>
          <w:rFonts w:ascii="Times New Roman" w:hAnsi="Times New Roman" w:cs="Times New Roman"/>
          <w:sz w:val="24"/>
          <w:szCs w:val="24"/>
        </w:rPr>
        <w:t>,</w:t>
      </w:r>
      <w:r w:rsidR="00165FED" w:rsidRPr="007A431C">
        <w:rPr>
          <w:rFonts w:ascii="Times New Roman" w:hAnsi="Times New Roman" w:cs="Times New Roman"/>
          <w:sz w:val="24"/>
          <w:szCs w:val="24"/>
        </w:rPr>
        <w:t xml:space="preserve"> </w:t>
      </w:r>
      <w:r w:rsidR="000518C3" w:rsidRPr="007A431C">
        <w:rPr>
          <w:rFonts w:ascii="Times New Roman" w:hAnsi="Times New Roman" w:cs="Times New Roman"/>
          <w:sz w:val="24"/>
          <w:szCs w:val="24"/>
        </w:rPr>
        <w:t xml:space="preserve">în termen de 5 zile de la data </w:t>
      </w:r>
      <w:r w:rsidR="000518C3">
        <w:rPr>
          <w:rFonts w:ascii="Times New Roman" w:hAnsi="Times New Roman" w:cs="Times New Roman"/>
          <w:sz w:val="24"/>
          <w:szCs w:val="24"/>
        </w:rPr>
        <w:t xml:space="preserve">la care a avut loc </w:t>
      </w:r>
      <w:r w:rsidR="000518C3" w:rsidRPr="007A431C">
        <w:rPr>
          <w:rFonts w:ascii="Times New Roman" w:hAnsi="Times New Roman" w:cs="Times New Roman"/>
          <w:sz w:val="24"/>
          <w:szCs w:val="24"/>
        </w:rPr>
        <w:t>concilier</w:t>
      </w:r>
      <w:r w:rsidR="000518C3">
        <w:rPr>
          <w:rFonts w:ascii="Times New Roman" w:hAnsi="Times New Roman" w:cs="Times New Roman"/>
          <w:sz w:val="24"/>
          <w:szCs w:val="24"/>
        </w:rPr>
        <w:t>ea,</w:t>
      </w:r>
      <w:r w:rsidR="000518C3" w:rsidRPr="007A431C">
        <w:rPr>
          <w:rFonts w:ascii="Times New Roman" w:hAnsi="Times New Roman" w:cs="Times New Roman"/>
          <w:sz w:val="24"/>
          <w:szCs w:val="24"/>
        </w:rPr>
        <w:t xml:space="preserve"> </w:t>
      </w:r>
      <w:r w:rsidRPr="007A431C">
        <w:rPr>
          <w:rFonts w:ascii="Times New Roman" w:hAnsi="Times New Roman" w:cs="Times New Roman"/>
          <w:sz w:val="24"/>
          <w:szCs w:val="24"/>
        </w:rPr>
        <w:t>o notă de conciliere care</w:t>
      </w:r>
      <w:r w:rsidR="000518C3">
        <w:rPr>
          <w:rFonts w:ascii="Times New Roman" w:hAnsi="Times New Roman" w:cs="Times New Roman"/>
          <w:sz w:val="24"/>
          <w:szCs w:val="24"/>
        </w:rPr>
        <w:t xml:space="preserve"> </w:t>
      </w:r>
      <w:r w:rsidR="00B65EB8" w:rsidRPr="007A431C">
        <w:rPr>
          <w:rFonts w:ascii="Times New Roman" w:hAnsi="Times New Roman" w:cs="Times New Roman"/>
          <w:sz w:val="24"/>
          <w:szCs w:val="24"/>
        </w:rPr>
        <w:t>consfințe</w:t>
      </w:r>
      <w:r w:rsidR="000518C3">
        <w:rPr>
          <w:rFonts w:ascii="Times New Roman" w:hAnsi="Times New Roman" w:cs="Times New Roman"/>
          <w:sz w:val="24"/>
          <w:szCs w:val="24"/>
        </w:rPr>
        <w:t>ște</w:t>
      </w:r>
      <w:r w:rsidRPr="007A431C">
        <w:rPr>
          <w:rFonts w:ascii="Times New Roman" w:hAnsi="Times New Roman" w:cs="Times New Roman"/>
          <w:sz w:val="24"/>
          <w:szCs w:val="24"/>
        </w:rPr>
        <w:t xml:space="preserve"> </w:t>
      </w:r>
      <w:r w:rsidR="00B65EB8" w:rsidRPr="007A431C">
        <w:rPr>
          <w:rFonts w:ascii="Times New Roman" w:hAnsi="Times New Roman" w:cs="Times New Roman"/>
          <w:sz w:val="24"/>
          <w:szCs w:val="24"/>
        </w:rPr>
        <w:t>înțelegerea</w:t>
      </w:r>
      <w:r w:rsidRPr="007A431C">
        <w:rPr>
          <w:rFonts w:ascii="Times New Roman" w:hAnsi="Times New Roman" w:cs="Times New Roman"/>
          <w:sz w:val="24"/>
          <w:szCs w:val="24"/>
        </w:rPr>
        <w:t xml:space="preserve"> </w:t>
      </w:r>
      <w:r w:rsidR="00B65EB8" w:rsidRPr="007A431C">
        <w:rPr>
          <w:rFonts w:ascii="Times New Roman" w:hAnsi="Times New Roman" w:cs="Times New Roman"/>
          <w:sz w:val="24"/>
          <w:szCs w:val="24"/>
        </w:rPr>
        <w:t>părți</w:t>
      </w:r>
      <w:r w:rsidR="000518C3">
        <w:rPr>
          <w:rFonts w:ascii="Times New Roman" w:hAnsi="Times New Roman" w:cs="Times New Roman"/>
          <w:sz w:val="24"/>
          <w:szCs w:val="24"/>
        </w:rPr>
        <w:t>lor</w:t>
      </w:r>
      <w:r w:rsidRPr="007A431C">
        <w:rPr>
          <w:rFonts w:ascii="Times New Roman" w:hAnsi="Times New Roman" w:cs="Times New Roman"/>
          <w:sz w:val="24"/>
          <w:szCs w:val="24"/>
        </w:rPr>
        <w:t>.</w:t>
      </w:r>
    </w:p>
    <w:p w14:paraId="379A0D20" w14:textId="6D2413AA" w:rsidR="007A431C" w:rsidRPr="007A431C" w:rsidRDefault="007A431C" w:rsidP="007A431C">
      <w:pPr>
        <w:spacing w:line="360" w:lineRule="auto"/>
        <w:jc w:val="both"/>
        <w:rPr>
          <w:rFonts w:ascii="Times New Roman" w:hAnsi="Times New Roman" w:cs="Times New Roman"/>
          <w:sz w:val="24"/>
          <w:szCs w:val="24"/>
        </w:rPr>
      </w:pPr>
      <w:r w:rsidRPr="007A431C">
        <w:rPr>
          <w:rFonts w:ascii="Times New Roman" w:hAnsi="Times New Roman" w:cs="Times New Roman"/>
          <w:sz w:val="24"/>
          <w:szCs w:val="24"/>
        </w:rPr>
        <w:t xml:space="preserve">(6) În cazul în care partea invitată la conciliere nu se prezintă la </w:t>
      </w:r>
      <w:r w:rsidR="000518C3" w:rsidRPr="007A431C">
        <w:rPr>
          <w:rFonts w:ascii="Times New Roman" w:hAnsi="Times New Roman" w:cs="Times New Roman"/>
          <w:sz w:val="24"/>
          <w:szCs w:val="24"/>
        </w:rPr>
        <w:t>ședința</w:t>
      </w:r>
      <w:r w:rsidRPr="007A431C">
        <w:rPr>
          <w:rFonts w:ascii="Times New Roman" w:hAnsi="Times New Roman" w:cs="Times New Roman"/>
          <w:sz w:val="24"/>
          <w:szCs w:val="24"/>
        </w:rPr>
        <w:t xml:space="preserve"> comună, solicitantul încheie un proces-verbal în care se consemnează acest fapt </w:t>
      </w:r>
      <w:proofErr w:type="spellStart"/>
      <w:r w:rsidRPr="007A431C">
        <w:rPr>
          <w:rFonts w:ascii="Times New Roman" w:hAnsi="Times New Roman" w:cs="Times New Roman"/>
          <w:sz w:val="24"/>
          <w:szCs w:val="24"/>
        </w:rPr>
        <w:t>şi</w:t>
      </w:r>
      <w:proofErr w:type="spellEnd"/>
      <w:r w:rsidRPr="007A431C">
        <w:rPr>
          <w:rFonts w:ascii="Times New Roman" w:hAnsi="Times New Roman" w:cs="Times New Roman"/>
          <w:sz w:val="24"/>
          <w:szCs w:val="24"/>
        </w:rPr>
        <w:t xml:space="preserve"> </w:t>
      </w:r>
      <w:r w:rsidR="000518C3">
        <w:rPr>
          <w:rFonts w:ascii="Times New Roman" w:hAnsi="Times New Roman" w:cs="Times New Roman"/>
          <w:sz w:val="24"/>
          <w:szCs w:val="24"/>
        </w:rPr>
        <w:t xml:space="preserve">se </w:t>
      </w:r>
      <w:r w:rsidRPr="007A431C">
        <w:rPr>
          <w:rFonts w:ascii="Times New Roman" w:hAnsi="Times New Roman" w:cs="Times New Roman"/>
          <w:sz w:val="24"/>
          <w:szCs w:val="24"/>
        </w:rPr>
        <w:t xml:space="preserve">adresează ANRE, în termen de 30 de zile de la data transmiterii </w:t>
      </w:r>
      <w:r w:rsidR="0083515D" w:rsidRPr="007A431C">
        <w:rPr>
          <w:rFonts w:ascii="Times New Roman" w:hAnsi="Times New Roman" w:cs="Times New Roman"/>
          <w:sz w:val="24"/>
          <w:szCs w:val="24"/>
        </w:rPr>
        <w:t>invitației</w:t>
      </w:r>
      <w:r w:rsidRPr="007A431C">
        <w:rPr>
          <w:rFonts w:ascii="Times New Roman" w:hAnsi="Times New Roman" w:cs="Times New Roman"/>
          <w:sz w:val="24"/>
          <w:szCs w:val="24"/>
        </w:rPr>
        <w:t xml:space="preserve"> la conciliere, cu o cerere privind soluționarea disputei, formulată conform </w:t>
      </w:r>
      <w:r w:rsidR="007B3611">
        <w:rPr>
          <w:rFonts w:ascii="Times New Roman" w:hAnsi="Times New Roman" w:cs="Times New Roman"/>
          <w:sz w:val="24"/>
          <w:szCs w:val="24"/>
        </w:rPr>
        <w:t xml:space="preserve">modelului din </w:t>
      </w:r>
      <w:r w:rsidRPr="007A431C">
        <w:rPr>
          <w:rFonts w:ascii="Times New Roman" w:hAnsi="Times New Roman" w:cs="Times New Roman"/>
          <w:sz w:val="24"/>
          <w:szCs w:val="24"/>
        </w:rPr>
        <w:t>anex</w:t>
      </w:r>
      <w:r w:rsidR="007B3611">
        <w:rPr>
          <w:rFonts w:ascii="Times New Roman" w:hAnsi="Times New Roman" w:cs="Times New Roman"/>
          <w:sz w:val="24"/>
          <w:szCs w:val="24"/>
        </w:rPr>
        <w:t>a</w:t>
      </w:r>
      <w:r w:rsidRPr="007A431C">
        <w:rPr>
          <w:rFonts w:ascii="Times New Roman" w:hAnsi="Times New Roman" w:cs="Times New Roman"/>
          <w:sz w:val="24"/>
          <w:szCs w:val="24"/>
        </w:rPr>
        <w:t xml:space="preserve"> nr. 2 la prezentul regulament, însoțită de documentația aferenta.</w:t>
      </w:r>
    </w:p>
    <w:p w14:paraId="2C0568AA" w14:textId="45819BCB" w:rsidR="00FF3C26" w:rsidRDefault="007A431C" w:rsidP="007A431C">
      <w:pPr>
        <w:spacing w:line="360" w:lineRule="auto"/>
        <w:jc w:val="both"/>
        <w:rPr>
          <w:rFonts w:ascii="Times New Roman" w:hAnsi="Times New Roman" w:cs="Times New Roman"/>
          <w:sz w:val="24"/>
          <w:szCs w:val="24"/>
        </w:rPr>
      </w:pPr>
      <w:r w:rsidRPr="007A431C">
        <w:rPr>
          <w:rFonts w:ascii="Times New Roman" w:hAnsi="Times New Roman" w:cs="Times New Roman"/>
          <w:sz w:val="24"/>
          <w:szCs w:val="24"/>
        </w:rPr>
        <w:t xml:space="preserve">(7) În </w:t>
      </w:r>
      <w:r w:rsidR="00860558" w:rsidRPr="007A431C">
        <w:rPr>
          <w:rFonts w:ascii="Times New Roman" w:hAnsi="Times New Roman" w:cs="Times New Roman"/>
          <w:sz w:val="24"/>
          <w:szCs w:val="24"/>
        </w:rPr>
        <w:t>situația</w:t>
      </w:r>
      <w:r w:rsidRPr="007A431C">
        <w:rPr>
          <w:rFonts w:ascii="Times New Roman" w:hAnsi="Times New Roman" w:cs="Times New Roman"/>
          <w:sz w:val="24"/>
          <w:szCs w:val="24"/>
        </w:rPr>
        <w:t xml:space="preserve"> în care nota de conciliere încheiată cu ocazia </w:t>
      </w:r>
      <w:r w:rsidR="00860558" w:rsidRPr="007A431C">
        <w:rPr>
          <w:rFonts w:ascii="Times New Roman" w:hAnsi="Times New Roman" w:cs="Times New Roman"/>
          <w:sz w:val="24"/>
          <w:szCs w:val="24"/>
        </w:rPr>
        <w:t>ședinței</w:t>
      </w:r>
      <w:r w:rsidRPr="007A431C">
        <w:rPr>
          <w:rFonts w:ascii="Times New Roman" w:hAnsi="Times New Roman" w:cs="Times New Roman"/>
          <w:sz w:val="24"/>
          <w:szCs w:val="24"/>
        </w:rPr>
        <w:t xml:space="preserve"> comune, întocmită conform </w:t>
      </w:r>
      <w:r w:rsidR="00FF401D">
        <w:rPr>
          <w:rFonts w:ascii="Times New Roman" w:hAnsi="Times New Roman" w:cs="Times New Roman"/>
          <w:sz w:val="24"/>
          <w:szCs w:val="24"/>
        </w:rPr>
        <w:t xml:space="preserve">modelului din </w:t>
      </w:r>
      <w:r w:rsidRPr="007A431C">
        <w:rPr>
          <w:rFonts w:ascii="Times New Roman" w:hAnsi="Times New Roman" w:cs="Times New Roman"/>
          <w:sz w:val="24"/>
          <w:szCs w:val="24"/>
        </w:rPr>
        <w:t>anex</w:t>
      </w:r>
      <w:r w:rsidR="00FF401D">
        <w:rPr>
          <w:rFonts w:ascii="Times New Roman" w:hAnsi="Times New Roman" w:cs="Times New Roman"/>
          <w:sz w:val="24"/>
          <w:szCs w:val="24"/>
        </w:rPr>
        <w:t>a</w:t>
      </w:r>
      <w:r w:rsidRPr="007A431C">
        <w:rPr>
          <w:rFonts w:ascii="Times New Roman" w:hAnsi="Times New Roman" w:cs="Times New Roman"/>
          <w:sz w:val="24"/>
          <w:szCs w:val="24"/>
        </w:rPr>
        <w:t xml:space="preserve"> nr. 3, nu este </w:t>
      </w:r>
      <w:r w:rsidR="00860558" w:rsidRPr="007A431C">
        <w:rPr>
          <w:rFonts w:ascii="Times New Roman" w:hAnsi="Times New Roman" w:cs="Times New Roman"/>
          <w:sz w:val="24"/>
          <w:szCs w:val="24"/>
        </w:rPr>
        <w:t>însușită</w:t>
      </w:r>
      <w:r w:rsidRPr="007A431C">
        <w:rPr>
          <w:rFonts w:ascii="Times New Roman" w:hAnsi="Times New Roman" w:cs="Times New Roman"/>
          <w:sz w:val="24"/>
          <w:szCs w:val="24"/>
        </w:rPr>
        <w:t xml:space="preserve"> sau este </w:t>
      </w:r>
      <w:r w:rsidR="00860558" w:rsidRPr="007A431C">
        <w:rPr>
          <w:rFonts w:ascii="Times New Roman" w:hAnsi="Times New Roman" w:cs="Times New Roman"/>
          <w:sz w:val="24"/>
          <w:szCs w:val="24"/>
        </w:rPr>
        <w:t>însușită</w:t>
      </w:r>
      <w:r w:rsidRPr="007A431C">
        <w:rPr>
          <w:rFonts w:ascii="Times New Roman" w:hAnsi="Times New Roman" w:cs="Times New Roman"/>
          <w:sz w:val="24"/>
          <w:szCs w:val="24"/>
        </w:rPr>
        <w:t xml:space="preserve"> </w:t>
      </w:r>
      <w:r w:rsidR="00860558" w:rsidRPr="007A431C">
        <w:rPr>
          <w:rFonts w:ascii="Times New Roman" w:hAnsi="Times New Roman" w:cs="Times New Roman"/>
          <w:sz w:val="24"/>
          <w:szCs w:val="24"/>
        </w:rPr>
        <w:t>parțial</w:t>
      </w:r>
      <w:r w:rsidRPr="007A431C">
        <w:rPr>
          <w:rFonts w:ascii="Times New Roman" w:hAnsi="Times New Roman" w:cs="Times New Roman"/>
          <w:sz w:val="24"/>
          <w:szCs w:val="24"/>
        </w:rPr>
        <w:t xml:space="preserve"> de către una dintre </w:t>
      </w:r>
      <w:r w:rsidR="00860558" w:rsidRPr="007A431C">
        <w:rPr>
          <w:rFonts w:ascii="Times New Roman" w:hAnsi="Times New Roman" w:cs="Times New Roman"/>
          <w:sz w:val="24"/>
          <w:szCs w:val="24"/>
        </w:rPr>
        <w:t>părțile</w:t>
      </w:r>
      <w:r w:rsidRPr="007A431C">
        <w:rPr>
          <w:rFonts w:ascii="Times New Roman" w:hAnsi="Times New Roman" w:cs="Times New Roman"/>
          <w:sz w:val="24"/>
          <w:szCs w:val="24"/>
        </w:rPr>
        <w:t xml:space="preserve"> implicate, se consideră că disputa nu a fost </w:t>
      </w:r>
      <w:r w:rsidR="00860558" w:rsidRPr="007A431C">
        <w:rPr>
          <w:rFonts w:ascii="Times New Roman" w:hAnsi="Times New Roman" w:cs="Times New Roman"/>
          <w:sz w:val="24"/>
          <w:szCs w:val="24"/>
        </w:rPr>
        <w:t>soluționată</w:t>
      </w:r>
      <w:r w:rsidRPr="007A431C">
        <w:rPr>
          <w:rFonts w:ascii="Times New Roman" w:hAnsi="Times New Roman" w:cs="Times New Roman"/>
          <w:sz w:val="24"/>
          <w:szCs w:val="24"/>
        </w:rPr>
        <w:t xml:space="preserve"> la acest nivel </w:t>
      </w:r>
      <w:r w:rsidR="00860558" w:rsidRPr="007A431C">
        <w:rPr>
          <w:rFonts w:ascii="Times New Roman" w:hAnsi="Times New Roman" w:cs="Times New Roman"/>
          <w:sz w:val="24"/>
          <w:szCs w:val="24"/>
        </w:rPr>
        <w:t>și</w:t>
      </w:r>
      <w:r w:rsidRPr="007A431C">
        <w:rPr>
          <w:rFonts w:ascii="Times New Roman" w:hAnsi="Times New Roman" w:cs="Times New Roman"/>
          <w:sz w:val="24"/>
          <w:szCs w:val="24"/>
        </w:rPr>
        <w:t xml:space="preserve">, în termen de 30 de zile de la data transmiterii </w:t>
      </w:r>
      <w:r w:rsidR="00860558" w:rsidRPr="007A431C">
        <w:rPr>
          <w:rFonts w:ascii="Times New Roman" w:hAnsi="Times New Roman" w:cs="Times New Roman"/>
          <w:sz w:val="24"/>
          <w:szCs w:val="24"/>
        </w:rPr>
        <w:t>invitației</w:t>
      </w:r>
      <w:r w:rsidRPr="007A431C">
        <w:rPr>
          <w:rFonts w:ascii="Times New Roman" w:hAnsi="Times New Roman" w:cs="Times New Roman"/>
          <w:sz w:val="24"/>
          <w:szCs w:val="24"/>
        </w:rPr>
        <w:t xml:space="preserve"> la conciliere, prin grija solicitantului, se transmite la ANRE</w:t>
      </w:r>
      <w:r w:rsidR="00860558">
        <w:rPr>
          <w:rFonts w:ascii="Times New Roman" w:hAnsi="Times New Roman" w:cs="Times New Roman"/>
          <w:sz w:val="24"/>
          <w:szCs w:val="24"/>
        </w:rPr>
        <w:t xml:space="preserve"> </w:t>
      </w:r>
      <w:r w:rsidRPr="007A431C">
        <w:rPr>
          <w:rFonts w:ascii="Times New Roman" w:hAnsi="Times New Roman" w:cs="Times New Roman"/>
          <w:sz w:val="24"/>
          <w:szCs w:val="24"/>
        </w:rPr>
        <w:t xml:space="preserve">o cerere </w:t>
      </w:r>
      <w:r w:rsidR="007B3611" w:rsidRPr="007A431C">
        <w:rPr>
          <w:rFonts w:ascii="Times New Roman" w:hAnsi="Times New Roman" w:cs="Times New Roman"/>
          <w:sz w:val="24"/>
          <w:szCs w:val="24"/>
        </w:rPr>
        <w:t>privind soluționarea disputei</w:t>
      </w:r>
      <w:r w:rsidR="007B3611">
        <w:rPr>
          <w:rFonts w:ascii="Times New Roman" w:hAnsi="Times New Roman" w:cs="Times New Roman"/>
          <w:sz w:val="24"/>
          <w:szCs w:val="24"/>
        </w:rPr>
        <w:t xml:space="preserve">, </w:t>
      </w:r>
      <w:r w:rsidRPr="007A431C">
        <w:rPr>
          <w:rFonts w:ascii="Times New Roman" w:hAnsi="Times New Roman" w:cs="Times New Roman"/>
          <w:sz w:val="24"/>
          <w:szCs w:val="24"/>
        </w:rPr>
        <w:t xml:space="preserve">formulată conform </w:t>
      </w:r>
      <w:r w:rsidR="007B3611">
        <w:rPr>
          <w:rFonts w:ascii="Times New Roman" w:hAnsi="Times New Roman" w:cs="Times New Roman"/>
          <w:sz w:val="24"/>
          <w:szCs w:val="24"/>
        </w:rPr>
        <w:t xml:space="preserve">modelului din </w:t>
      </w:r>
      <w:r w:rsidRPr="007A431C">
        <w:rPr>
          <w:rFonts w:ascii="Times New Roman" w:hAnsi="Times New Roman" w:cs="Times New Roman"/>
          <w:sz w:val="24"/>
          <w:szCs w:val="24"/>
        </w:rPr>
        <w:t>anex</w:t>
      </w:r>
      <w:r w:rsidR="007B3611">
        <w:rPr>
          <w:rFonts w:ascii="Times New Roman" w:hAnsi="Times New Roman" w:cs="Times New Roman"/>
          <w:sz w:val="24"/>
          <w:szCs w:val="24"/>
        </w:rPr>
        <w:t>a</w:t>
      </w:r>
      <w:r w:rsidRPr="007A431C">
        <w:rPr>
          <w:rFonts w:ascii="Times New Roman" w:hAnsi="Times New Roman" w:cs="Times New Roman"/>
          <w:sz w:val="24"/>
          <w:szCs w:val="24"/>
        </w:rPr>
        <w:t xml:space="preserve"> nr. 2</w:t>
      </w:r>
      <w:r w:rsidR="007B3611">
        <w:rPr>
          <w:rFonts w:ascii="Times New Roman" w:hAnsi="Times New Roman" w:cs="Times New Roman"/>
          <w:sz w:val="24"/>
          <w:szCs w:val="24"/>
        </w:rPr>
        <w:t xml:space="preserve"> </w:t>
      </w:r>
      <w:r w:rsidRPr="007A431C">
        <w:rPr>
          <w:rFonts w:ascii="Times New Roman" w:hAnsi="Times New Roman" w:cs="Times New Roman"/>
          <w:sz w:val="24"/>
          <w:szCs w:val="24"/>
        </w:rPr>
        <w:t>la prezentul regulament</w:t>
      </w:r>
      <w:r w:rsidR="007B3611">
        <w:rPr>
          <w:rFonts w:ascii="Times New Roman" w:hAnsi="Times New Roman" w:cs="Times New Roman"/>
          <w:sz w:val="24"/>
          <w:szCs w:val="24"/>
        </w:rPr>
        <w:t xml:space="preserve">, </w:t>
      </w:r>
      <w:r w:rsidR="007B3611" w:rsidRPr="007A431C">
        <w:rPr>
          <w:rFonts w:ascii="Times New Roman" w:hAnsi="Times New Roman" w:cs="Times New Roman"/>
          <w:sz w:val="24"/>
          <w:szCs w:val="24"/>
        </w:rPr>
        <w:t>însoțită</w:t>
      </w:r>
      <w:r w:rsidRPr="007A431C">
        <w:rPr>
          <w:rFonts w:ascii="Times New Roman" w:hAnsi="Times New Roman" w:cs="Times New Roman"/>
          <w:sz w:val="24"/>
          <w:szCs w:val="24"/>
        </w:rPr>
        <w:t xml:space="preserve"> de documentația aferentă.</w:t>
      </w:r>
    </w:p>
    <w:p w14:paraId="2B2E60D2" w14:textId="2831209F" w:rsidR="00C41EC7" w:rsidRDefault="00F82F39" w:rsidP="00F82F39">
      <w:pPr>
        <w:pStyle w:val="ListParagraph"/>
        <w:numPr>
          <w:ilvl w:val="0"/>
          <w:numId w:val="25"/>
        </w:numPr>
        <w:spacing w:line="360" w:lineRule="auto"/>
        <w:ind w:left="284"/>
        <w:jc w:val="both"/>
        <w:rPr>
          <w:rFonts w:ascii="Times New Roman" w:hAnsi="Times New Roman" w:cs="Times New Roman"/>
          <w:b/>
          <w:sz w:val="24"/>
          <w:szCs w:val="24"/>
        </w:rPr>
      </w:pPr>
      <w:r>
        <w:rPr>
          <w:rFonts w:ascii="Times New Roman" w:hAnsi="Times New Roman" w:cs="Times New Roman"/>
          <w:b/>
          <w:sz w:val="24"/>
          <w:szCs w:val="24"/>
        </w:rPr>
        <w:t>La a</w:t>
      </w:r>
      <w:r w:rsidR="00C41EC7" w:rsidRPr="002566EE">
        <w:rPr>
          <w:rFonts w:ascii="Times New Roman" w:hAnsi="Times New Roman" w:cs="Times New Roman"/>
          <w:b/>
          <w:sz w:val="24"/>
          <w:szCs w:val="24"/>
        </w:rPr>
        <w:t>rticolul 8</w:t>
      </w:r>
      <w:r>
        <w:rPr>
          <w:rFonts w:ascii="Times New Roman" w:hAnsi="Times New Roman" w:cs="Times New Roman"/>
          <w:b/>
          <w:sz w:val="24"/>
          <w:szCs w:val="24"/>
        </w:rPr>
        <w:t>,</w:t>
      </w:r>
      <w:r w:rsidR="00D12177" w:rsidRPr="002566EE">
        <w:rPr>
          <w:rFonts w:ascii="Times New Roman" w:hAnsi="Times New Roman" w:cs="Times New Roman"/>
          <w:b/>
          <w:sz w:val="24"/>
          <w:szCs w:val="24"/>
        </w:rPr>
        <w:t xml:space="preserve"> </w:t>
      </w:r>
      <w:r w:rsidR="00E4336A">
        <w:rPr>
          <w:rFonts w:ascii="Times New Roman" w:hAnsi="Times New Roman" w:cs="Times New Roman"/>
          <w:b/>
          <w:sz w:val="24"/>
          <w:szCs w:val="24"/>
        </w:rPr>
        <w:t>alineatul</w:t>
      </w:r>
      <w:r w:rsidR="00EB756B">
        <w:rPr>
          <w:rFonts w:ascii="Times New Roman" w:hAnsi="Times New Roman" w:cs="Times New Roman"/>
          <w:b/>
          <w:sz w:val="24"/>
          <w:szCs w:val="24"/>
        </w:rPr>
        <w:t xml:space="preserve"> (</w:t>
      </w:r>
      <w:r w:rsidR="00D12177" w:rsidRPr="002566EE">
        <w:rPr>
          <w:rFonts w:ascii="Times New Roman" w:hAnsi="Times New Roman" w:cs="Times New Roman"/>
          <w:b/>
          <w:sz w:val="24"/>
          <w:szCs w:val="24"/>
        </w:rPr>
        <w:t>1</w:t>
      </w:r>
      <w:r w:rsidR="00EB756B">
        <w:rPr>
          <w:rFonts w:ascii="Times New Roman" w:hAnsi="Times New Roman" w:cs="Times New Roman"/>
          <w:b/>
          <w:sz w:val="24"/>
          <w:szCs w:val="24"/>
        </w:rPr>
        <w:t>)</w:t>
      </w:r>
      <w:r w:rsidR="00D12177" w:rsidRPr="002566EE">
        <w:rPr>
          <w:rFonts w:ascii="Times New Roman" w:hAnsi="Times New Roman" w:cs="Times New Roman"/>
          <w:b/>
          <w:sz w:val="24"/>
          <w:szCs w:val="24"/>
        </w:rPr>
        <w:t xml:space="preserve"> se modifică și va avea următorul cuprins:</w:t>
      </w:r>
    </w:p>
    <w:p w14:paraId="6FED62B4" w14:textId="56751C7D" w:rsidR="00EB756B" w:rsidRPr="00EB756B" w:rsidRDefault="00EB756B" w:rsidP="00EB756B">
      <w:pPr>
        <w:spacing w:line="360" w:lineRule="auto"/>
        <w:jc w:val="both"/>
        <w:rPr>
          <w:rFonts w:ascii="Times New Roman" w:hAnsi="Times New Roman" w:cs="Times New Roman"/>
          <w:sz w:val="24"/>
          <w:szCs w:val="24"/>
        </w:rPr>
      </w:pPr>
      <w:r w:rsidRPr="00EB756B">
        <w:rPr>
          <w:rFonts w:ascii="Times New Roman" w:hAnsi="Times New Roman" w:cs="Times New Roman"/>
          <w:sz w:val="24"/>
          <w:szCs w:val="24"/>
        </w:rPr>
        <w:t xml:space="preserve">(1) Cererea de soluționare a disputelor se soluționează de către Comisia pentru </w:t>
      </w:r>
      <w:r w:rsidR="006755C7" w:rsidRPr="00EB756B">
        <w:rPr>
          <w:rFonts w:ascii="Times New Roman" w:hAnsi="Times New Roman" w:cs="Times New Roman"/>
          <w:sz w:val="24"/>
          <w:szCs w:val="24"/>
        </w:rPr>
        <w:t>soluționarea</w:t>
      </w:r>
      <w:r w:rsidRPr="00EB756B">
        <w:rPr>
          <w:rFonts w:ascii="Times New Roman" w:hAnsi="Times New Roman" w:cs="Times New Roman"/>
          <w:sz w:val="24"/>
          <w:szCs w:val="24"/>
        </w:rPr>
        <w:t xml:space="preserve"> disputelor pe piața angro și cu amănuntul apărute între participanții la piața de energie electrică/gaze naturale, constituită în temeiul prevederilor art. 20 alin. (3) și (4), respectiv art. 174 alin. (8) și (9) din Legea energiei electrice și a gazelor naturale nr. 123/2012, cu modificările și completările ulterioare, denumită în continuare Comisie.</w:t>
      </w:r>
    </w:p>
    <w:p w14:paraId="662C5C9E" w14:textId="3BEFB21E" w:rsidR="006755C7" w:rsidRPr="002566EE" w:rsidRDefault="006755C7" w:rsidP="006755C7">
      <w:pPr>
        <w:pStyle w:val="ListParagraph"/>
        <w:numPr>
          <w:ilvl w:val="0"/>
          <w:numId w:val="25"/>
        </w:numPr>
        <w:spacing w:line="360" w:lineRule="auto"/>
        <w:ind w:left="284"/>
        <w:jc w:val="both"/>
        <w:rPr>
          <w:rFonts w:ascii="Times New Roman" w:hAnsi="Times New Roman" w:cs="Times New Roman"/>
          <w:b/>
          <w:sz w:val="24"/>
          <w:szCs w:val="24"/>
        </w:rPr>
      </w:pPr>
      <w:r w:rsidRPr="002566EE">
        <w:rPr>
          <w:rFonts w:ascii="Times New Roman" w:hAnsi="Times New Roman" w:cs="Times New Roman"/>
          <w:b/>
          <w:sz w:val="24"/>
          <w:szCs w:val="24"/>
        </w:rPr>
        <w:t xml:space="preserve">La articolul 8, după </w:t>
      </w:r>
      <w:r w:rsidR="00491C0C">
        <w:rPr>
          <w:rFonts w:ascii="Times New Roman" w:hAnsi="Times New Roman" w:cs="Times New Roman"/>
          <w:b/>
          <w:sz w:val="24"/>
          <w:szCs w:val="24"/>
        </w:rPr>
        <w:t>alineatul</w:t>
      </w:r>
      <w:r>
        <w:rPr>
          <w:rFonts w:ascii="Times New Roman" w:hAnsi="Times New Roman" w:cs="Times New Roman"/>
          <w:b/>
          <w:sz w:val="24"/>
          <w:szCs w:val="24"/>
        </w:rPr>
        <w:t xml:space="preserve"> (</w:t>
      </w:r>
      <w:r w:rsidRPr="002566EE">
        <w:rPr>
          <w:rFonts w:ascii="Times New Roman" w:hAnsi="Times New Roman" w:cs="Times New Roman"/>
          <w:b/>
          <w:sz w:val="24"/>
          <w:szCs w:val="24"/>
        </w:rPr>
        <w:t>1</w:t>
      </w:r>
      <w:r>
        <w:rPr>
          <w:rFonts w:ascii="Times New Roman" w:hAnsi="Times New Roman" w:cs="Times New Roman"/>
          <w:b/>
          <w:sz w:val="24"/>
          <w:szCs w:val="24"/>
        </w:rPr>
        <w:t>)</w:t>
      </w:r>
      <w:r w:rsidRPr="002566EE">
        <w:rPr>
          <w:rFonts w:ascii="Times New Roman" w:hAnsi="Times New Roman" w:cs="Times New Roman"/>
          <w:b/>
          <w:sz w:val="24"/>
          <w:szCs w:val="24"/>
        </w:rPr>
        <w:t xml:space="preserve"> se introduce </w:t>
      </w:r>
      <w:r w:rsidR="00554DBE">
        <w:rPr>
          <w:rFonts w:ascii="Times New Roman" w:hAnsi="Times New Roman" w:cs="Times New Roman"/>
          <w:b/>
          <w:sz w:val="24"/>
          <w:szCs w:val="24"/>
        </w:rPr>
        <w:t>trei</w:t>
      </w:r>
      <w:r w:rsidRPr="002566EE">
        <w:rPr>
          <w:rFonts w:ascii="Times New Roman" w:hAnsi="Times New Roman" w:cs="Times New Roman"/>
          <w:b/>
          <w:sz w:val="24"/>
          <w:szCs w:val="24"/>
        </w:rPr>
        <w:t xml:space="preserve"> noi alineate având cu următorul cuprins: </w:t>
      </w:r>
    </w:p>
    <w:p w14:paraId="2D451728" w14:textId="4B876CEE" w:rsidR="00C41EC7" w:rsidRPr="002566EE" w:rsidRDefault="006755C7" w:rsidP="006755C7">
      <w:pPr>
        <w:spacing w:line="360" w:lineRule="auto"/>
        <w:jc w:val="both"/>
        <w:rPr>
          <w:rFonts w:ascii="Times New Roman" w:hAnsi="Times New Roman" w:cs="Times New Roman"/>
          <w:sz w:val="24"/>
          <w:szCs w:val="24"/>
        </w:rPr>
      </w:pPr>
      <w:r w:rsidRPr="002566EE">
        <w:rPr>
          <w:rFonts w:ascii="Times New Roman" w:hAnsi="Times New Roman" w:cs="Times New Roman"/>
          <w:sz w:val="24"/>
          <w:szCs w:val="24"/>
        </w:rPr>
        <w:t xml:space="preserve"> </w:t>
      </w:r>
      <w:r w:rsidR="00C41EC7" w:rsidRPr="002566EE">
        <w:rPr>
          <w:rFonts w:ascii="Times New Roman" w:hAnsi="Times New Roman" w:cs="Times New Roman"/>
          <w:sz w:val="24"/>
          <w:szCs w:val="24"/>
        </w:rPr>
        <w:t>(1</w:t>
      </w:r>
      <w:r>
        <w:rPr>
          <w:rFonts w:ascii="Times New Roman" w:hAnsi="Times New Roman" w:cs="Times New Roman"/>
          <w:sz w:val="24"/>
          <w:szCs w:val="24"/>
        </w:rPr>
        <w:t>^1</w:t>
      </w:r>
      <w:r w:rsidR="00C41EC7" w:rsidRPr="002566EE">
        <w:rPr>
          <w:rFonts w:ascii="Times New Roman" w:hAnsi="Times New Roman" w:cs="Times New Roman"/>
          <w:sz w:val="24"/>
          <w:szCs w:val="24"/>
        </w:rPr>
        <w:t xml:space="preserve">) Procedura de </w:t>
      </w:r>
      <w:r w:rsidR="00D12177" w:rsidRPr="002566EE">
        <w:rPr>
          <w:rFonts w:ascii="Times New Roman" w:hAnsi="Times New Roman" w:cs="Times New Roman"/>
          <w:sz w:val="24"/>
          <w:szCs w:val="24"/>
        </w:rPr>
        <w:t>soluționare</w:t>
      </w:r>
      <w:r w:rsidR="00C41EC7" w:rsidRPr="002566EE">
        <w:rPr>
          <w:rFonts w:ascii="Times New Roman" w:hAnsi="Times New Roman" w:cs="Times New Roman"/>
          <w:sz w:val="24"/>
          <w:szCs w:val="24"/>
        </w:rPr>
        <w:t xml:space="preserve"> a disputei se consideră </w:t>
      </w:r>
      <w:r w:rsidR="00D12177" w:rsidRPr="002566EE">
        <w:rPr>
          <w:rFonts w:ascii="Times New Roman" w:hAnsi="Times New Roman" w:cs="Times New Roman"/>
          <w:sz w:val="24"/>
          <w:szCs w:val="24"/>
        </w:rPr>
        <w:t>declanșată</w:t>
      </w:r>
      <w:r w:rsidR="00C41EC7" w:rsidRPr="002566EE">
        <w:rPr>
          <w:rFonts w:ascii="Times New Roman" w:hAnsi="Times New Roman" w:cs="Times New Roman"/>
          <w:sz w:val="24"/>
          <w:szCs w:val="24"/>
        </w:rPr>
        <w:t xml:space="preserve"> </w:t>
      </w:r>
      <w:r>
        <w:rPr>
          <w:rFonts w:ascii="Times New Roman" w:hAnsi="Times New Roman" w:cs="Times New Roman"/>
          <w:sz w:val="24"/>
          <w:szCs w:val="24"/>
        </w:rPr>
        <w:t xml:space="preserve">odată </w:t>
      </w:r>
      <w:r w:rsidR="00C41EC7" w:rsidRPr="002566EE">
        <w:rPr>
          <w:rFonts w:ascii="Times New Roman" w:hAnsi="Times New Roman" w:cs="Times New Roman"/>
          <w:sz w:val="24"/>
          <w:szCs w:val="24"/>
        </w:rPr>
        <w:t>cu înregistrarea la A</w:t>
      </w:r>
      <w:r w:rsidR="00554DBE">
        <w:rPr>
          <w:rFonts w:ascii="Times New Roman" w:hAnsi="Times New Roman" w:cs="Times New Roman"/>
          <w:sz w:val="24"/>
          <w:szCs w:val="24"/>
        </w:rPr>
        <w:t xml:space="preserve">NRE </w:t>
      </w:r>
      <w:r w:rsidR="00C41EC7" w:rsidRPr="002566EE">
        <w:rPr>
          <w:rFonts w:ascii="Times New Roman" w:hAnsi="Times New Roman" w:cs="Times New Roman"/>
          <w:sz w:val="24"/>
          <w:szCs w:val="24"/>
        </w:rPr>
        <w:t xml:space="preserve">a cererii transmise de solicitant, împreună cu </w:t>
      </w:r>
      <w:r w:rsidR="00D12177" w:rsidRPr="002566EE">
        <w:rPr>
          <w:rFonts w:ascii="Times New Roman" w:hAnsi="Times New Roman" w:cs="Times New Roman"/>
          <w:sz w:val="24"/>
          <w:szCs w:val="24"/>
        </w:rPr>
        <w:t>documentația</w:t>
      </w:r>
      <w:r w:rsidR="00C41EC7" w:rsidRPr="002566EE">
        <w:rPr>
          <w:rFonts w:ascii="Times New Roman" w:hAnsi="Times New Roman" w:cs="Times New Roman"/>
          <w:sz w:val="24"/>
          <w:szCs w:val="24"/>
        </w:rPr>
        <w:t xml:space="preserve"> anexată acesteia, conform </w:t>
      </w:r>
      <w:r w:rsidR="00554DBE">
        <w:rPr>
          <w:rFonts w:ascii="Times New Roman" w:hAnsi="Times New Roman" w:cs="Times New Roman"/>
          <w:sz w:val="24"/>
          <w:szCs w:val="24"/>
        </w:rPr>
        <w:t xml:space="preserve">prevederilor </w:t>
      </w:r>
      <w:r w:rsidR="00C41EC7" w:rsidRPr="002566EE">
        <w:rPr>
          <w:rFonts w:ascii="Times New Roman" w:hAnsi="Times New Roman" w:cs="Times New Roman"/>
          <w:sz w:val="24"/>
          <w:szCs w:val="24"/>
        </w:rPr>
        <w:t xml:space="preserve">art. 7 alin. </w:t>
      </w:r>
      <w:r w:rsidR="00554DBE">
        <w:rPr>
          <w:rFonts w:ascii="Times New Roman" w:hAnsi="Times New Roman" w:cs="Times New Roman"/>
          <w:sz w:val="24"/>
          <w:szCs w:val="24"/>
        </w:rPr>
        <w:t xml:space="preserve">(6) sau </w:t>
      </w:r>
      <w:r w:rsidR="00C41EC7" w:rsidRPr="002566EE">
        <w:rPr>
          <w:rFonts w:ascii="Times New Roman" w:hAnsi="Times New Roman" w:cs="Times New Roman"/>
          <w:sz w:val="24"/>
          <w:szCs w:val="24"/>
        </w:rPr>
        <w:t xml:space="preserve">(7). </w:t>
      </w:r>
    </w:p>
    <w:p w14:paraId="4E961C38" w14:textId="24D0299C" w:rsidR="00C41EC7" w:rsidRPr="002566EE" w:rsidRDefault="006755C7" w:rsidP="00BB49B7">
      <w:pPr>
        <w:spacing w:line="360" w:lineRule="auto"/>
        <w:jc w:val="both"/>
        <w:rPr>
          <w:rFonts w:ascii="Times New Roman" w:hAnsi="Times New Roman" w:cs="Times New Roman"/>
          <w:sz w:val="24"/>
          <w:szCs w:val="24"/>
        </w:rPr>
      </w:pPr>
      <w:r w:rsidRPr="002566EE">
        <w:rPr>
          <w:rFonts w:ascii="Times New Roman" w:hAnsi="Times New Roman" w:cs="Times New Roman"/>
          <w:sz w:val="24"/>
          <w:szCs w:val="24"/>
        </w:rPr>
        <w:t xml:space="preserve"> </w:t>
      </w:r>
      <w:r w:rsidR="00C41EC7" w:rsidRPr="002566EE">
        <w:rPr>
          <w:rFonts w:ascii="Times New Roman" w:hAnsi="Times New Roman" w:cs="Times New Roman"/>
          <w:sz w:val="24"/>
          <w:szCs w:val="24"/>
        </w:rPr>
        <w:t>(1</w:t>
      </w:r>
      <w:r>
        <w:rPr>
          <w:rFonts w:ascii="Times New Roman" w:hAnsi="Times New Roman" w:cs="Times New Roman"/>
          <w:sz w:val="24"/>
          <w:szCs w:val="24"/>
        </w:rPr>
        <w:t>^2</w:t>
      </w:r>
      <w:r w:rsidR="00C41EC7" w:rsidRPr="002566EE">
        <w:rPr>
          <w:rFonts w:ascii="Times New Roman" w:hAnsi="Times New Roman" w:cs="Times New Roman"/>
          <w:sz w:val="24"/>
          <w:szCs w:val="24"/>
        </w:rPr>
        <w:t>) La data transmiterii la autoritatea competentă a cererii de soluționare a disputei, solicitantul înștiințează partea/părțile despre acest demers și pune la dispoziția acesteia/acestora o copie a cererii și a documentației anexate.</w:t>
      </w:r>
    </w:p>
    <w:p w14:paraId="6FC55D25" w14:textId="1F34AF5F" w:rsidR="00C41EC7" w:rsidRDefault="00C41EC7" w:rsidP="00BB49B7">
      <w:pPr>
        <w:spacing w:line="360" w:lineRule="auto"/>
        <w:jc w:val="both"/>
        <w:rPr>
          <w:rFonts w:ascii="Times New Roman" w:hAnsi="Times New Roman" w:cs="Times New Roman"/>
          <w:sz w:val="24"/>
          <w:szCs w:val="24"/>
        </w:rPr>
      </w:pPr>
      <w:r w:rsidRPr="002566EE">
        <w:rPr>
          <w:rFonts w:ascii="Times New Roman" w:hAnsi="Times New Roman" w:cs="Times New Roman"/>
          <w:sz w:val="24"/>
          <w:szCs w:val="24"/>
        </w:rPr>
        <w:t>(1</w:t>
      </w:r>
      <w:r w:rsidR="00554DBE">
        <w:rPr>
          <w:rFonts w:ascii="Times New Roman" w:hAnsi="Times New Roman" w:cs="Times New Roman"/>
          <w:sz w:val="24"/>
          <w:szCs w:val="24"/>
        </w:rPr>
        <w:t>^3</w:t>
      </w:r>
      <w:r w:rsidRPr="002566EE">
        <w:rPr>
          <w:rFonts w:ascii="Times New Roman" w:hAnsi="Times New Roman" w:cs="Times New Roman"/>
          <w:sz w:val="24"/>
          <w:szCs w:val="24"/>
        </w:rPr>
        <w:t>) În situațiile prevăzute la art. 4, Comisia stabilește că procedura de soluționare a disputei nu poate fi declanșată, caz în care</w:t>
      </w:r>
      <w:r w:rsidR="005B5BD3">
        <w:rPr>
          <w:rFonts w:ascii="Times New Roman" w:hAnsi="Times New Roman" w:cs="Times New Roman"/>
          <w:sz w:val="24"/>
          <w:szCs w:val="24"/>
        </w:rPr>
        <w:t xml:space="preserve"> </w:t>
      </w:r>
      <w:r w:rsidR="005B5BD3" w:rsidRPr="005B5BD3">
        <w:rPr>
          <w:rFonts w:ascii="Times New Roman" w:hAnsi="Times New Roman" w:cs="Times New Roman"/>
          <w:sz w:val="24"/>
          <w:szCs w:val="24"/>
        </w:rPr>
        <w:t>emite o decizie de respingere a cererii ca inadmisibilă. Decizia trebuie să cuprindă motivarea și se comunică solicitantului în termen de cel mult 10 zile lucrătoare de la primirea cererii de soluționare.</w:t>
      </w:r>
    </w:p>
    <w:p w14:paraId="338BB75D" w14:textId="28448EC9" w:rsidR="00944537" w:rsidRDefault="00944537" w:rsidP="00944537">
      <w:pPr>
        <w:pStyle w:val="ListParagraph"/>
        <w:numPr>
          <w:ilvl w:val="0"/>
          <w:numId w:val="25"/>
        </w:numPr>
        <w:spacing w:line="360" w:lineRule="auto"/>
        <w:ind w:left="284"/>
        <w:jc w:val="both"/>
        <w:rPr>
          <w:rFonts w:ascii="Times New Roman" w:hAnsi="Times New Roman" w:cs="Times New Roman"/>
          <w:b/>
          <w:sz w:val="24"/>
          <w:szCs w:val="24"/>
        </w:rPr>
      </w:pPr>
      <w:r>
        <w:rPr>
          <w:rFonts w:ascii="Times New Roman" w:hAnsi="Times New Roman" w:cs="Times New Roman"/>
          <w:b/>
          <w:sz w:val="24"/>
          <w:szCs w:val="24"/>
        </w:rPr>
        <w:lastRenderedPageBreak/>
        <w:t>La a</w:t>
      </w:r>
      <w:r w:rsidRPr="002566EE">
        <w:rPr>
          <w:rFonts w:ascii="Times New Roman" w:hAnsi="Times New Roman" w:cs="Times New Roman"/>
          <w:b/>
          <w:sz w:val="24"/>
          <w:szCs w:val="24"/>
        </w:rPr>
        <w:t>rticolul 8</w:t>
      </w:r>
      <w:r>
        <w:rPr>
          <w:rFonts w:ascii="Times New Roman" w:hAnsi="Times New Roman" w:cs="Times New Roman"/>
          <w:b/>
          <w:sz w:val="24"/>
          <w:szCs w:val="24"/>
        </w:rPr>
        <w:t>,</w:t>
      </w:r>
      <w:r w:rsidRPr="002566EE">
        <w:rPr>
          <w:rFonts w:ascii="Times New Roman" w:hAnsi="Times New Roman" w:cs="Times New Roman"/>
          <w:b/>
          <w:sz w:val="24"/>
          <w:szCs w:val="24"/>
        </w:rPr>
        <w:t xml:space="preserve"> </w:t>
      </w:r>
      <w:r w:rsidR="00491C0C">
        <w:rPr>
          <w:rFonts w:ascii="Times New Roman" w:hAnsi="Times New Roman" w:cs="Times New Roman"/>
          <w:b/>
          <w:sz w:val="24"/>
          <w:szCs w:val="24"/>
        </w:rPr>
        <w:t>alineat</w:t>
      </w:r>
      <w:r w:rsidR="008430AB">
        <w:rPr>
          <w:rFonts w:ascii="Times New Roman" w:hAnsi="Times New Roman" w:cs="Times New Roman"/>
          <w:b/>
          <w:sz w:val="24"/>
          <w:szCs w:val="24"/>
        </w:rPr>
        <w:t>ele</w:t>
      </w:r>
      <w:r w:rsidR="00491C0C">
        <w:rPr>
          <w:rFonts w:ascii="Times New Roman" w:hAnsi="Times New Roman" w:cs="Times New Roman"/>
          <w:b/>
          <w:sz w:val="24"/>
          <w:szCs w:val="24"/>
        </w:rPr>
        <w:t xml:space="preserve"> </w:t>
      </w:r>
      <w:r>
        <w:rPr>
          <w:rFonts w:ascii="Times New Roman" w:hAnsi="Times New Roman" w:cs="Times New Roman"/>
          <w:b/>
          <w:sz w:val="24"/>
          <w:szCs w:val="24"/>
        </w:rPr>
        <w:t>(</w:t>
      </w:r>
      <w:r w:rsidR="008F37B0">
        <w:rPr>
          <w:rFonts w:ascii="Times New Roman" w:hAnsi="Times New Roman" w:cs="Times New Roman"/>
          <w:b/>
          <w:sz w:val="24"/>
          <w:szCs w:val="24"/>
        </w:rPr>
        <w:t>2</w:t>
      </w:r>
      <w:r>
        <w:rPr>
          <w:rFonts w:ascii="Times New Roman" w:hAnsi="Times New Roman" w:cs="Times New Roman"/>
          <w:b/>
          <w:sz w:val="24"/>
          <w:szCs w:val="24"/>
        </w:rPr>
        <w:t>)</w:t>
      </w:r>
      <w:r w:rsidRPr="002566EE">
        <w:rPr>
          <w:rFonts w:ascii="Times New Roman" w:hAnsi="Times New Roman" w:cs="Times New Roman"/>
          <w:b/>
          <w:sz w:val="24"/>
          <w:szCs w:val="24"/>
        </w:rPr>
        <w:t xml:space="preserve"> </w:t>
      </w:r>
      <w:r w:rsidR="008430AB">
        <w:rPr>
          <w:rFonts w:ascii="Times New Roman" w:hAnsi="Times New Roman" w:cs="Times New Roman"/>
          <w:b/>
          <w:sz w:val="24"/>
          <w:szCs w:val="24"/>
        </w:rPr>
        <w:t xml:space="preserve">și (3) </w:t>
      </w:r>
      <w:r w:rsidRPr="002566EE">
        <w:rPr>
          <w:rFonts w:ascii="Times New Roman" w:hAnsi="Times New Roman" w:cs="Times New Roman"/>
          <w:b/>
          <w:sz w:val="24"/>
          <w:szCs w:val="24"/>
        </w:rPr>
        <w:t>se modifică și v</w:t>
      </w:r>
      <w:r w:rsidR="008430AB">
        <w:rPr>
          <w:rFonts w:ascii="Times New Roman" w:hAnsi="Times New Roman" w:cs="Times New Roman"/>
          <w:b/>
          <w:sz w:val="24"/>
          <w:szCs w:val="24"/>
        </w:rPr>
        <w:t>or</w:t>
      </w:r>
      <w:r w:rsidRPr="002566EE">
        <w:rPr>
          <w:rFonts w:ascii="Times New Roman" w:hAnsi="Times New Roman" w:cs="Times New Roman"/>
          <w:b/>
          <w:sz w:val="24"/>
          <w:szCs w:val="24"/>
        </w:rPr>
        <w:t xml:space="preserve"> avea următorul cuprins:</w:t>
      </w:r>
    </w:p>
    <w:p w14:paraId="20769ED3" w14:textId="27A9FB46" w:rsidR="00944537" w:rsidRPr="00944537" w:rsidRDefault="00944537" w:rsidP="00944537">
      <w:pPr>
        <w:spacing w:line="360" w:lineRule="auto"/>
        <w:jc w:val="both"/>
        <w:rPr>
          <w:rFonts w:ascii="Times New Roman" w:hAnsi="Times New Roman" w:cs="Times New Roman"/>
          <w:sz w:val="24"/>
          <w:szCs w:val="24"/>
        </w:rPr>
      </w:pPr>
      <w:r>
        <w:rPr>
          <w:rFonts w:ascii="Times New Roman" w:hAnsi="Times New Roman" w:cs="Times New Roman"/>
          <w:sz w:val="24"/>
          <w:szCs w:val="24"/>
        </w:rPr>
        <w:t>(</w:t>
      </w:r>
      <w:r w:rsidR="00235575">
        <w:rPr>
          <w:rFonts w:ascii="Times New Roman" w:hAnsi="Times New Roman" w:cs="Times New Roman"/>
          <w:sz w:val="24"/>
          <w:szCs w:val="24"/>
        </w:rPr>
        <w:t>2</w:t>
      </w:r>
      <w:r>
        <w:rPr>
          <w:rFonts w:ascii="Times New Roman" w:hAnsi="Times New Roman" w:cs="Times New Roman"/>
          <w:sz w:val="24"/>
          <w:szCs w:val="24"/>
        </w:rPr>
        <w:t xml:space="preserve">) </w:t>
      </w:r>
      <w:r w:rsidRPr="00944537">
        <w:rPr>
          <w:rFonts w:ascii="Times New Roman" w:hAnsi="Times New Roman" w:cs="Times New Roman"/>
          <w:sz w:val="24"/>
          <w:szCs w:val="24"/>
        </w:rPr>
        <w:t xml:space="preserve">Documentele ce </w:t>
      </w:r>
      <w:r w:rsidR="00A36FA3" w:rsidRPr="00944537">
        <w:rPr>
          <w:rFonts w:ascii="Times New Roman" w:hAnsi="Times New Roman" w:cs="Times New Roman"/>
          <w:sz w:val="24"/>
          <w:szCs w:val="24"/>
        </w:rPr>
        <w:t>însoțesc</w:t>
      </w:r>
      <w:r w:rsidRPr="00944537">
        <w:rPr>
          <w:rFonts w:ascii="Times New Roman" w:hAnsi="Times New Roman" w:cs="Times New Roman"/>
          <w:sz w:val="24"/>
          <w:szCs w:val="24"/>
        </w:rPr>
        <w:t xml:space="preserve"> cererea de soluționare a disputei la nivelul </w:t>
      </w:r>
      <w:r w:rsidR="00A36FA3">
        <w:rPr>
          <w:rFonts w:ascii="Times New Roman" w:hAnsi="Times New Roman" w:cs="Times New Roman"/>
          <w:sz w:val="24"/>
          <w:szCs w:val="24"/>
        </w:rPr>
        <w:t xml:space="preserve">ANRE </w:t>
      </w:r>
      <w:r w:rsidRPr="00944537">
        <w:rPr>
          <w:rFonts w:ascii="Times New Roman" w:hAnsi="Times New Roman" w:cs="Times New Roman"/>
          <w:sz w:val="24"/>
          <w:szCs w:val="24"/>
        </w:rPr>
        <w:t xml:space="preserve">trebuie să cuprindă, cel </w:t>
      </w:r>
      <w:r w:rsidR="00A36FA3" w:rsidRPr="00944537">
        <w:rPr>
          <w:rFonts w:ascii="Times New Roman" w:hAnsi="Times New Roman" w:cs="Times New Roman"/>
          <w:sz w:val="24"/>
          <w:szCs w:val="24"/>
        </w:rPr>
        <w:t>puțin</w:t>
      </w:r>
      <w:r w:rsidRPr="00944537">
        <w:rPr>
          <w:rFonts w:ascii="Times New Roman" w:hAnsi="Times New Roman" w:cs="Times New Roman"/>
          <w:sz w:val="24"/>
          <w:szCs w:val="24"/>
        </w:rPr>
        <w:t xml:space="preserve"> următoarele:</w:t>
      </w:r>
    </w:p>
    <w:p w14:paraId="01B7C971" w14:textId="1446D585" w:rsidR="00944537" w:rsidRPr="00431771" w:rsidRDefault="00944537" w:rsidP="00431771">
      <w:pPr>
        <w:pStyle w:val="ListParagraph"/>
        <w:numPr>
          <w:ilvl w:val="0"/>
          <w:numId w:val="29"/>
        </w:numPr>
        <w:spacing w:line="360" w:lineRule="auto"/>
        <w:jc w:val="both"/>
        <w:rPr>
          <w:rFonts w:ascii="Times New Roman" w:hAnsi="Times New Roman" w:cs="Times New Roman"/>
          <w:sz w:val="24"/>
          <w:szCs w:val="24"/>
        </w:rPr>
      </w:pPr>
      <w:r w:rsidRPr="00431771">
        <w:rPr>
          <w:rFonts w:ascii="Times New Roman" w:hAnsi="Times New Roman" w:cs="Times New Roman"/>
          <w:sz w:val="24"/>
          <w:szCs w:val="24"/>
        </w:rPr>
        <w:t xml:space="preserve">copia notei de conciliere/procesului-verbal încheiate/încheiat în </w:t>
      </w:r>
      <w:r w:rsidR="00A42FCD" w:rsidRPr="00431771">
        <w:rPr>
          <w:rFonts w:ascii="Times New Roman" w:hAnsi="Times New Roman" w:cs="Times New Roman"/>
          <w:sz w:val="24"/>
          <w:szCs w:val="24"/>
        </w:rPr>
        <w:t>condițiile</w:t>
      </w:r>
      <w:r w:rsidRPr="00431771">
        <w:rPr>
          <w:rFonts w:ascii="Times New Roman" w:hAnsi="Times New Roman" w:cs="Times New Roman"/>
          <w:sz w:val="24"/>
          <w:szCs w:val="24"/>
        </w:rPr>
        <w:t xml:space="preserve"> art. 7 alin. (</w:t>
      </w:r>
      <w:r w:rsidR="00A42FCD" w:rsidRPr="00431771">
        <w:rPr>
          <w:rFonts w:ascii="Times New Roman" w:hAnsi="Times New Roman" w:cs="Times New Roman"/>
          <w:sz w:val="24"/>
          <w:szCs w:val="24"/>
        </w:rPr>
        <w:t>5</w:t>
      </w:r>
      <w:r w:rsidRPr="00431771">
        <w:rPr>
          <w:rFonts w:ascii="Times New Roman" w:hAnsi="Times New Roman" w:cs="Times New Roman"/>
          <w:sz w:val="24"/>
          <w:szCs w:val="24"/>
        </w:rPr>
        <w:t>);</w:t>
      </w:r>
    </w:p>
    <w:p w14:paraId="02B79DCA" w14:textId="4AACFF48" w:rsidR="00944537" w:rsidRPr="00431771" w:rsidRDefault="00944537" w:rsidP="00431771">
      <w:pPr>
        <w:pStyle w:val="ListParagraph"/>
        <w:numPr>
          <w:ilvl w:val="0"/>
          <w:numId w:val="29"/>
        </w:numPr>
        <w:spacing w:line="360" w:lineRule="auto"/>
        <w:jc w:val="both"/>
        <w:rPr>
          <w:rFonts w:ascii="Times New Roman" w:hAnsi="Times New Roman" w:cs="Times New Roman"/>
          <w:sz w:val="24"/>
          <w:szCs w:val="24"/>
        </w:rPr>
      </w:pPr>
      <w:r w:rsidRPr="00431771">
        <w:rPr>
          <w:rFonts w:ascii="Times New Roman" w:hAnsi="Times New Roman" w:cs="Times New Roman"/>
          <w:sz w:val="24"/>
          <w:szCs w:val="24"/>
        </w:rPr>
        <w:t>copia contractului în derularea căruia au apărut disputele;</w:t>
      </w:r>
    </w:p>
    <w:p w14:paraId="592D0887" w14:textId="0DAA875E" w:rsidR="00944537" w:rsidRPr="00431771" w:rsidRDefault="00A42FCD" w:rsidP="00431771">
      <w:pPr>
        <w:pStyle w:val="ListParagraph"/>
        <w:numPr>
          <w:ilvl w:val="0"/>
          <w:numId w:val="29"/>
        </w:numPr>
        <w:spacing w:line="360" w:lineRule="auto"/>
        <w:jc w:val="both"/>
        <w:rPr>
          <w:rFonts w:ascii="Times New Roman" w:hAnsi="Times New Roman" w:cs="Times New Roman"/>
          <w:sz w:val="24"/>
          <w:szCs w:val="24"/>
        </w:rPr>
      </w:pPr>
      <w:r w:rsidRPr="00431771">
        <w:rPr>
          <w:rFonts w:ascii="Times New Roman" w:hAnsi="Times New Roman" w:cs="Times New Roman"/>
          <w:sz w:val="24"/>
          <w:szCs w:val="24"/>
        </w:rPr>
        <w:t>corespondența</w:t>
      </w:r>
      <w:r w:rsidR="00944537" w:rsidRPr="00431771">
        <w:rPr>
          <w:rFonts w:ascii="Times New Roman" w:hAnsi="Times New Roman" w:cs="Times New Roman"/>
          <w:sz w:val="24"/>
          <w:szCs w:val="24"/>
        </w:rPr>
        <w:t xml:space="preserve"> dintre </w:t>
      </w:r>
      <w:r w:rsidRPr="00431771">
        <w:rPr>
          <w:rFonts w:ascii="Times New Roman" w:hAnsi="Times New Roman" w:cs="Times New Roman"/>
          <w:sz w:val="24"/>
          <w:szCs w:val="24"/>
        </w:rPr>
        <w:t>părți</w:t>
      </w:r>
      <w:r w:rsidR="00944537" w:rsidRPr="00431771">
        <w:rPr>
          <w:rFonts w:ascii="Times New Roman" w:hAnsi="Times New Roman" w:cs="Times New Roman"/>
          <w:sz w:val="24"/>
          <w:szCs w:val="24"/>
        </w:rPr>
        <w:t xml:space="preserve"> privind contractul în </w:t>
      </w:r>
      <w:r w:rsidRPr="00431771">
        <w:rPr>
          <w:rFonts w:ascii="Times New Roman" w:hAnsi="Times New Roman" w:cs="Times New Roman"/>
          <w:sz w:val="24"/>
          <w:szCs w:val="24"/>
        </w:rPr>
        <w:t>discuție</w:t>
      </w:r>
      <w:r w:rsidR="00944537" w:rsidRPr="00431771">
        <w:rPr>
          <w:rFonts w:ascii="Times New Roman" w:hAnsi="Times New Roman" w:cs="Times New Roman"/>
          <w:sz w:val="24"/>
          <w:szCs w:val="24"/>
        </w:rPr>
        <w:t>;</w:t>
      </w:r>
    </w:p>
    <w:p w14:paraId="2FAD1215" w14:textId="24F66948" w:rsidR="00944537" w:rsidRPr="00431771" w:rsidRDefault="00944537" w:rsidP="00431771">
      <w:pPr>
        <w:pStyle w:val="ListParagraph"/>
        <w:numPr>
          <w:ilvl w:val="0"/>
          <w:numId w:val="29"/>
        </w:numPr>
        <w:spacing w:line="360" w:lineRule="auto"/>
        <w:jc w:val="both"/>
        <w:rPr>
          <w:rFonts w:ascii="Times New Roman" w:hAnsi="Times New Roman" w:cs="Times New Roman"/>
          <w:sz w:val="24"/>
          <w:szCs w:val="24"/>
        </w:rPr>
      </w:pPr>
      <w:r w:rsidRPr="00431771">
        <w:rPr>
          <w:rFonts w:ascii="Times New Roman" w:hAnsi="Times New Roman" w:cs="Times New Roman"/>
          <w:sz w:val="24"/>
          <w:szCs w:val="24"/>
        </w:rPr>
        <w:t>decizii ale organelor statului, în măsura în care acestea există;</w:t>
      </w:r>
    </w:p>
    <w:p w14:paraId="1D9B892C" w14:textId="346F5FCD" w:rsidR="00944537" w:rsidRPr="00431771" w:rsidRDefault="00944537" w:rsidP="00431771">
      <w:pPr>
        <w:pStyle w:val="ListParagraph"/>
        <w:numPr>
          <w:ilvl w:val="0"/>
          <w:numId w:val="29"/>
        </w:numPr>
        <w:spacing w:line="360" w:lineRule="auto"/>
        <w:jc w:val="both"/>
        <w:rPr>
          <w:rFonts w:ascii="Times New Roman" w:hAnsi="Times New Roman" w:cs="Times New Roman"/>
          <w:sz w:val="24"/>
          <w:szCs w:val="24"/>
        </w:rPr>
      </w:pPr>
      <w:r w:rsidRPr="00431771">
        <w:rPr>
          <w:rFonts w:ascii="Times New Roman" w:hAnsi="Times New Roman" w:cs="Times New Roman"/>
          <w:sz w:val="24"/>
          <w:szCs w:val="24"/>
        </w:rPr>
        <w:t xml:space="preserve">indicarea temeiului legal în baza căruia </w:t>
      </w:r>
      <w:r w:rsidR="00A42FCD" w:rsidRPr="00431771">
        <w:rPr>
          <w:rFonts w:ascii="Times New Roman" w:hAnsi="Times New Roman" w:cs="Times New Roman"/>
          <w:sz w:val="24"/>
          <w:szCs w:val="24"/>
        </w:rPr>
        <w:t>își</w:t>
      </w:r>
      <w:r w:rsidRPr="00431771">
        <w:rPr>
          <w:rFonts w:ascii="Times New Roman" w:hAnsi="Times New Roman" w:cs="Times New Roman"/>
          <w:sz w:val="24"/>
          <w:szCs w:val="24"/>
        </w:rPr>
        <w:t xml:space="preserve"> fundamentează </w:t>
      </w:r>
      <w:r w:rsidR="00A42FCD" w:rsidRPr="00431771">
        <w:rPr>
          <w:rFonts w:ascii="Times New Roman" w:hAnsi="Times New Roman" w:cs="Times New Roman"/>
          <w:sz w:val="24"/>
          <w:szCs w:val="24"/>
        </w:rPr>
        <w:t>pretențiile</w:t>
      </w:r>
      <w:r w:rsidRPr="00431771">
        <w:rPr>
          <w:rFonts w:ascii="Times New Roman" w:hAnsi="Times New Roman" w:cs="Times New Roman"/>
          <w:sz w:val="24"/>
          <w:szCs w:val="24"/>
        </w:rPr>
        <w:t>;</w:t>
      </w:r>
    </w:p>
    <w:p w14:paraId="0272C9AE" w14:textId="1DA0878E" w:rsidR="00944537" w:rsidRPr="00431771" w:rsidRDefault="00944537" w:rsidP="00431771">
      <w:pPr>
        <w:pStyle w:val="ListParagraph"/>
        <w:numPr>
          <w:ilvl w:val="0"/>
          <w:numId w:val="29"/>
        </w:numPr>
        <w:spacing w:line="360" w:lineRule="auto"/>
        <w:jc w:val="both"/>
        <w:rPr>
          <w:rFonts w:ascii="Times New Roman" w:hAnsi="Times New Roman" w:cs="Times New Roman"/>
          <w:sz w:val="24"/>
          <w:szCs w:val="24"/>
        </w:rPr>
      </w:pPr>
      <w:r w:rsidRPr="00431771">
        <w:rPr>
          <w:rFonts w:ascii="Times New Roman" w:hAnsi="Times New Roman" w:cs="Times New Roman"/>
          <w:sz w:val="24"/>
          <w:szCs w:val="24"/>
        </w:rPr>
        <w:t xml:space="preserve">alte documente cuprinzând </w:t>
      </w:r>
      <w:r w:rsidR="00A42FCD" w:rsidRPr="00431771">
        <w:rPr>
          <w:rFonts w:ascii="Times New Roman" w:hAnsi="Times New Roman" w:cs="Times New Roman"/>
          <w:sz w:val="24"/>
          <w:szCs w:val="24"/>
        </w:rPr>
        <w:t>informații</w:t>
      </w:r>
      <w:r w:rsidRPr="00431771">
        <w:rPr>
          <w:rFonts w:ascii="Times New Roman" w:hAnsi="Times New Roman" w:cs="Times New Roman"/>
          <w:sz w:val="24"/>
          <w:szCs w:val="24"/>
        </w:rPr>
        <w:t xml:space="preserve"> tehnice sau de altă natură, necesare </w:t>
      </w:r>
      <w:r w:rsidR="00A42FCD" w:rsidRPr="00431771">
        <w:rPr>
          <w:rFonts w:ascii="Times New Roman" w:hAnsi="Times New Roman" w:cs="Times New Roman"/>
          <w:sz w:val="24"/>
          <w:szCs w:val="24"/>
        </w:rPr>
        <w:t>soluționării</w:t>
      </w:r>
      <w:r w:rsidRPr="00431771">
        <w:rPr>
          <w:rFonts w:ascii="Times New Roman" w:hAnsi="Times New Roman" w:cs="Times New Roman"/>
          <w:sz w:val="24"/>
          <w:szCs w:val="24"/>
        </w:rPr>
        <w:t xml:space="preserve"> disputei.</w:t>
      </w:r>
    </w:p>
    <w:p w14:paraId="50FF0455" w14:textId="057D3F88" w:rsidR="007A628E" w:rsidRDefault="003F7EF1" w:rsidP="00FD6779">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(3) </w:t>
      </w:r>
      <w:r w:rsidR="007A628E" w:rsidRPr="007A628E">
        <w:rPr>
          <w:rFonts w:ascii="Times New Roman" w:hAnsi="Times New Roman" w:cs="Times New Roman"/>
          <w:sz w:val="24"/>
          <w:szCs w:val="24"/>
        </w:rPr>
        <w:t xml:space="preserve">Certificarea copiilor documentelor prevăzute la alin. (2) se realizează în atâtea exemplare câte părți sunt </w:t>
      </w:r>
      <w:r w:rsidR="0051294D" w:rsidRPr="007A628E">
        <w:rPr>
          <w:rFonts w:ascii="Times New Roman" w:hAnsi="Times New Roman" w:cs="Times New Roman"/>
          <w:sz w:val="24"/>
          <w:szCs w:val="24"/>
        </w:rPr>
        <w:t>și</w:t>
      </w:r>
      <w:r w:rsidR="007A628E" w:rsidRPr="007A628E">
        <w:rPr>
          <w:rFonts w:ascii="Times New Roman" w:hAnsi="Times New Roman" w:cs="Times New Roman"/>
          <w:sz w:val="24"/>
          <w:szCs w:val="24"/>
        </w:rPr>
        <w:t xml:space="preserve"> unul pentru</w:t>
      </w:r>
      <w:r w:rsidR="007A628E">
        <w:rPr>
          <w:rFonts w:ascii="Times New Roman" w:hAnsi="Times New Roman" w:cs="Times New Roman"/>
          <w:sz w:val="24"/>
          <w:szCs w:val="24"/>
        </w:rPr>
        <w:t xml:space="preserve"> ANRE</w:t>
      </w:r>
      <w:r w:rsidR="007A628E" w:rsidRPr="007A628E">
        <w:rPr>
          <w:rFonts w:ascii="Times New Roman" w:hAnsi="Times New Roman" w:cs="Times New Roman"/>
          <w:sz w:val="24"/>
          <w:szCs w:val="24"/>
        </w:rPr>
        <w:t xml:space="preserve">. Aceasta va </w:t>
      </w:r>
      <w:r w:rsidRPr="007A628E">
        <w:rPr>
          <w:rFonts w:ascii="Times New Roman" w:hAnsi="Times New Roman" w:cs="Times New Roman"/>
          <w:sz w:val="24"/>
          <w:szCs w:val="24"/>
        </w:rPr>
        <w:t>conține</w:t>
      </w:r>
      <w:r w:rsidR="007A628E" w:rsidRPr="007A628E">
        <w:rPr>
          <w:rFonts w:ascii="Times New Roman" w:hAnsi="Times New Roman" w:cs="Times New Roman"/>
          <w:sz w:val="24"/>
          <w:szCs w:val="24"/>
        </w:rPr>
        <w:t xml:space="preserve"> precizarea "</w:t>
      </w:r>
      <w:r w:rsidR="007A628E" w:rsidRPr="003F7EF1">
        <w:rPr>
          <w:rFonts w:ascii="Times New Roman" w:hAnsi="Times New Roman" w:cs="Times New Roman"/>
          <w:i/>
          <w:sz w:val="24"/>
          <w:szCs w:val="24"/>
        </w:rPr>
        <w:t>conform cu originalul</w:t>
      </w:r>
      <w:r w:rsidR="007A628E" w:rsidRPr="007A628E">
        <w:rPr>
          <w:rFonts w:ascii="Times New Roman" w:hAnsi="Times New Roman" w:cs="Times New Roman"/>
          <w:sz w:val="24"/>
          <w:szCs w:val="24"/>
        </w:rPr>
        <w:t xml:space="preserve">", data, numele și prenumele, în clar  al celui care face certificarea </w:t>
      </w:r>
      <w:r w:rsidR="00C86856">
        <w:rPr>
          <w:rFonts w:ascii="Times New Roman" w:hAnsi="Times New Roman" w:cs="Times New Roman"/>
          <w:sz w:val="24"/>
          <w:szCs w:val="24"/>
        </w:rPr>
        <w:t xml:space="preserve">și </w:t>
      </w:r>
      <w:r w:rsidR="007A628E" w:rsidRPr="007A628E">
        <w:rPr>
          <w:rFonts w:ascii="Times New Roman" w:hAnsi="Times New Roman" w:cs="Times New Roman"/>
          <w:sz w:val="24"/>
          <w:szCs w:val="24"/>
        </w:rPr>
        <w:t>semnătura acestuia</w:t>
      </w:r>
      <w:r w:rsidR="00C86856">
        <w:rPr>
          <w:rFonts w:ascii="Times New Roman" w:hAnsi="Times New Roman" w:cs="Times New Roman"/>
          <w:sz w:val="24"/>
          <w:szCs w:val="24"/>
        </w:rPr>
        <w:t>, olografă sau electronică,</w:t>
      </w:r>
      <w:r w:rsidR="007A628E" w:rsidRPr="007A628E">
        <w:rPr>
          <w:rFonts w:ascii="Times New Roman" w:hAnsi="Times New Roman" w:cs="Times New Roman"/>
          <w:sz w:val="24"/>
          <w:szCs w:val="24"/>
        </w:rPr>
        <w:t xml:space="preserve"> după caz.</w:t>
      </w:r>
    </w:p>
    <w:p w14:paraId="240C5692" w14:textId="2F8097DE" w:rsidR="007D09F6" w:rsidRPr="00265328" w:rsidRDefault="007D09F6" w:rsidP="007D09F6">
      <w:pPr>
        <w:pStyle w:val="ListParagraph"/>
        <w:numPr>
          <w:ilvl w:val="0"/>
          <w:numId w:val="25"/>
        </w:numPr>
        <w:spacing w:line="360" w:lineRule="auto"/>
        <w:ind w:left="284"/>
        <w:jc w:val="both"/>
        <w:rPr>
          <w:rFonts w:ascii="Times New Roman" w:hAnsi="Times New Roman" w:cs="Times New Roman"/>
          <w:b/>
          <w:sz w:val="24"/>
          <w:szCs w:val="24"/>
        </w:rPr>
      </w:pPr>
      <w:r>
        <w:rPr>
          <w:rFonts w:ascii="Times New Roman" w:hAnsi="Times New Roman" w:cs="Times New Roman"/>
          <w:b/>
          <w:sz w:val="24"/>
          <w:szCs w:val="24"/>
        </w:rPr>
        <w:t>A</w:t>
      </w:r>
      <w:r w:rsidRPr="00265328">
        <w:rPr>
          <w:rFonts w:ascii="Times New Roman" w:hAnsi="Times New Roman" w:cs="Times New Roman"/>
          <w:b/>
          <w:sz w:val="24"/>
          <w:szCs w:val="24"/>
        </w:rPr>
        <w:t xml:space="preserve">rticolul </w:t>
      </w:r>
      <w:r>
        <w:rPr>
          <w:rFonts w:ascii="Times New Roman" w:hAnsi="Times New Roman" w:cs="Times New Roman"/>
          <w:b/>
          <w:sz w:val="24"/>
          <w:szCs w:val="24"/>
        </w:rPr>
        <w:t xml:space="preserve">9 </w:t>
      </w:r>
      <w:r w:rsidRPr="002566EE">
        <w:rPr>
          <w:rFonts w:ascii="Times New Roman" w:hAnsi="Times New Roman" w:cs="Times New Roman"/>
          <w:b/>
          <w:sz w:val="24"/>
          <w:szCs w:val="24"/>
        </w:rPr>
        <w:t>se modifică și va avea următorul cuprins:</w:t>
      </w:r>
    </w:p>
    <w:p w14:paraId="62533754" w14:textId="2B281C7C" w:rsidR="0027461D" w:rsidRPr="0027461D" w:rsidRDefault="0027461D" w:rsidP="0027461D">
      <w:pPr>
        <w:spacing w:line="360" w:lineRule="auto"/>
        <w:jc w:val="both"/>
        <w:rPr>
          <w:rFonts w:ascii="Times New Roman" w:hAnsi="Times New Roman" w:cs="Times New Roman"/>
          <w:sz w:val="24"/>
          <w:szCs w:val="24"/>
        </w:rPr>
      </w:pPr>
      <w:r w:rsidRPr="0027461D">
        <w:rPr>
          <w:rFonts w:ascii="Times New Roman" w:hAnsi="Times New Roman" w:cs="Times New Roman"/>
          <w:sz w:val="24"/>
          <w:szCs w:val="24"/>
        </w:rPr>
        <w:t xml:space="preserve">După înregistrarea cererii </w:t>
      </w:r>
      <w:r w:rsidR="007D09F6">
        <w:rPr>
          <w:rFonts w:ascii="Times New Roman" w:hAnsi="Times New Roman" w:cs="Times New Roman"/>
          <w:sz w:val="24"/>
          <w:szCs w:val="24"/>
        </w:rPr>
        <w:t xml:space="preserve">de soluționare a disputei </w:t>
      </w:r>
      <w:r w:rsidRPr="0027461D">
        <w:rPr>
          <w:rFonts w:ascii="Times New Roman" w:hAnsi="Times New Roman" w:cs="Times New Roman"/>
          <w:sz w:val="24"/>
          <w:szCs w:val="24"/>
        </w:rPr>
        <w:t>la nivelul</w:t>
      </w:r>
      <w:r w:rsidR="007D09F6">
        <w:rPr>
          <w:rFonts w:ascii="Times New Roman" w:hAnsi="Times New Roman" w:cs="Times New Roman"/>
          <w:sz w:val="24"/>
          <w:szCs w:val="24"/>
        </w:rPr>
        <w:t xml:space="preserve"> ANRE</w:t>
      </w:r>
      <w:r w:rsidRPr="0027461D">
        <w:rPr>
          <w:rFonts w:ascii="Times New Roman" w:hAnsi="Times New Roman" w:cs="Times New Roman"/>
          <w:sz w:val="24"/>
          <w:szCs w:val="24"/>
        </w:rPr>
        <w:t>, se parcurg următoarele etape:</w:t>
      </w:r>
    </w:p>
    <w:p w14:paraId="2D7E8176" w14:textId="1A4828F6" w:rsidR="0027461D" w:rsidRPr="0027461D" w:rsidRDefault="0027461D" w:rsidP="0027461D">
      <w:pPr>
        <w:spacing w:line="360" w:lineRule="auto"/>
        <w:jc w:val="both"/>
        <w:rPr>
          <w:rFonts w:ascii="Times New Roman" w:hAnsi="Times New Roman" w:cs="Times New Roman"/>
          <w:sz w:val="24"/>
          <w:szCs w:val="24"/>
        </w:rPr>
      </w:pPr>
      <w:r w:rsidRPr="0027461D">
        <w:rPr>
          <w:rFonts w:ascii="Times New Roman" w:hAnsi="Times New Roman" w:cs="Times New Roman"/>
          <w:sz w:val="24"/>
          <w:szCs w:val="24"/>
        </w:rPr>
        <w:t xml:space="preserve">a) întrunirea Comisiei de </w:t>
      </w:r>
      <w:r w:rsidR="007D09F6" w:rsidRPr="0027461D">
        <w:rPr>
          <w:rFonts w:ascii="Times New Roman" w:hAnsi="Times New Roman" w:cs="Times New Roman"/>
          <w:sz w:val="24"/>
          <w:szCs w:val="24"/>
        </w:rPr>
        <w:t>soluționare</w:t>
      </w:r>
      <w:r w:rsidRPr="0027461D">
        <w:rPr>
          <w:rFonts w:ascii="Times New Roman" w:hAnsi="Times New Roman" w:cs="Times New Roman"/>
          <w:sz w:val="24"/>
          <w:szCs w:val="24"/>
        </w:rPr>
        <w:t xml:space="preserve"> a disputei;</w:t>
      </w:r>
    </w:p>
    <w:p w14:paraId="69394D94" w14:textId="0231E0E0" w:rsidR="0027461D" w:rsidRPr="0027461D" w:rsidRDefault="0027461D" w:rsidP="0027461D">
      <w:pPr>
        <w:spacing w:line="360" w:lineRule="auto"/>
        <w:jc w:val="both"/>
        <w:rPr>
          <w:rFonts w:ascii="Times New Roman" w:hAnsi="Times New Roman" w:cs="Times New Roman"/>
          <w:sz w:val="24"/>
          <w:szCs w:val="24"/>
        </w:rPr>
      </w:pPr>
      <w:r w:rsidRPr="0027461D">
        <w:rPr>
          <w:rFonts w:ascii="Times New Roman" w:hAnsi="Times New Roman" w:cs="Times New Roman"/>
          <w:sz w:val="24"/>
          <w:szCs w:val="24"/>
        </w:rPr>
        <w:t xml:space="preserve">b) analiza preliminară a </w:t>
      </w:r>
      <w:r w:rsidR="007D09F6" w:rsidRPr="0027461D">
        <w:rPr>
          <w:rFonts w:ascii="Times New Roman" w:hAnsi="Times New Roman" w:cs="Times New Roman"/>
          <w:sz w:val="24"/>
          <w:szCs w:val="24"/>
        </w:rPr>
        <w:t>documentației</w:t>
      </w:r>
      <w:r w:rsidRPr="0027461D">
        <w:rPr>
          <w:rFonts w:ascii="Times New Roman" w:hAnsi="Times New Roman" w:cs="Times New Roman"/>
          <w:sz w:val="24"/>
          <w:szCs w:val="24"/>
        </w:rPr>
        <w:t xml:space="preserve"> transmise </w:t>
      </w:r>
      <w:proofErr w:type="spellStart"/>
      <w:r w:rsidRPr="0027461D">
        <w:rPr>
          <w:rFonts w:ascii="Times New Roman" w:hAnsi="Times New Roman" w:cs="Times New Roman"/>
          <w:sz w:val="24"/>
          <w:szCs w:val="24"/>
        </w:rPr>
        <w:t>şi</w:t>
      </w:r>
      <w:proofErr w:type="spellEnd"/>
      <w:r w:rsidRPr="0027461D">
        <w:rPr>
          <w:rFonts w:ascii="Times New Roman" w:hAnsi="Times New Roman" w:cs="Times New Roman"/>
          <w:sz w:val="24"/>
          <w:szCs w:val="24"/>
        </w:rPr>
        <w:t xml:space="preserve"> solicitarea completării acesteia, după caz;</w:t>
      </w:r>
    </w:p>
    <w:p w14:paraId="0A75D832" w14:textId="45F823C9" w:rsidR="0027461D" w:rsidRPr="0027461D" w:rsidRDefault="007D09F6" w:rsidP="0027461D">
      <w:pPr>
        <w:spacing w:line="360" w:lineRule="auto"/>
        <w:jc w:val="both"/>
        <w:rPr>
          <w:rFonts w:ascii="Times New Roman" w:hAnsi="Times New Roman" w:cs="Times New Roman"/>
          <w:sz w:val="24"/>
          <w:szCs w:val="24"/>
        </w:rPr>
      </w:pPr>
      <w:r>
        <w:rPr>
          <w:rFonts w:ascii="Times New Roman" w:hAnsi="Times New Roman" w:cs="Times New Roman"/>
          <w:sz w:val="24"/>
          <w:szCs w:val="24"/>
        </w:rPr>
        <w:t>c</w:t>
      </w:r>
      <w:r w:rsidR="0027461D" w:rsidRPr="0027461D">
        <w:rPr>
          <w:rFonts w:ascii="Times New Roman" w:hAnsi="Times New Roman" w:cs="Times New Roman"/>
          <w:sz w:val="24"/>
          <w:szCs w:val="24"/>
        </w:rPr>
        <w:t xml:space="preserve">) pregătirea audierii </w:t>
      </w:r>
      <w:proofErr w:type="spellStart"/>
      <w:r w:rsidR="0027461D" w:rsidRPr="0027461D">
        <w:rPr>
          <w:rFonts w:ascii="Times New Roman" w:hAnsi="Times New Roman" w:cs="Times New Roman"/>
          <w:sz w:val="24"/>
          <w:szCs w:val="24"/>
        </w:rPr>
        <w:t>şi</w:t>
      </w:r>
      <w:proofErr w:type="spellEnd"/>
      <w:r w:rsidR="0027461D" w:rsidRPr="0027461D">
        <w:rPr>
          <w:rFonts w:ascii="Times New Roman" w:hAnsi="Times New Roman" w:cs="Times New Roman"/>
          <w:sz w:val="24"/>
          <w:szCs w:val="24"/>
        </w:rPr>
        <w:t xml:space="preserve"> convocarea </w:t>
      </w:r>
      <w:r w:rsidRPr="0027461D">
        <w:rPr>
          <w:rFonts w:ascii="Times New Roman" w:hAnsi="Times New Roman" w:cs="Times New Roman"/>
          <w:sz w:val="24"/>
          <w:szCs w:val="24"/>
        </w:rPr>
        <w:t>părților</w:t>
      </w:r>
      <w:r w:rsidR="0027461D" w:rsidRPr="0027461D">
        <w:rPr>
          <w:rFonts w:ascii="Times New Roman" w:hAnsi="Times New Roman" w:cs="Times New Roman"/>
          <w:sz w:val="24"/>
          <w:szCs w:val="24"/>
        </w:rPr>
        <w:t xml:space="preserve">; audierea </w:t>
      </w:r>
      <w:r w:rsidRPr="0027461D">
        <w:rPr>
          <w:rFonts w:ascii="Times New Roman" w:hAnsi="Times New Roman" w:cs="Times New Roman"/>
          <w:sz w:val="24"/>
          <w:szCs w:val="24"/>
        </w:rPr>
        <w:t>părților</w:t>
      </w:r>
      <w:r w:rsidR="0027461D" w:rsidRPr="0027461D">
        <w:rPr>
          <w:rFonts w:ascii="Times New Roman" w:hAnsi="Times New Roman" w:cs="Times New Roman"/>
          <w:sz w:val="24"/>
          <w:szCs w:val="24"/>
        </w:rPr>
        <w:t>;</w:t>
      </w:r>
    </w:p>
    <w:p w14:paraId="782A1E7C" w14:textId="18359078" w:rsidR="0027461D" w:rsidRDefault="0027461D" w:rsidP="0027461D">
      <w:pPr>
        <w:spacing w:line="360" w:lineRule="auto"/>
        <w:jc w:val="both"/>
        <w:rPr>
          <w:rFonts w:ascii="Times New Roman" w:hAnsi="Times New Roman" w:cs="Times New Roman"/>
          <w:sz w:val="24"/>
          <w:szCs w:val="24"/>
        </w:rPr>
      </w:pPr>
      <w:r w:rsidRPr="0027461D">
        <w:rPr>
          <w:rFonts w:ascii="Times New Roman" w:hAnsi="Times New Roman" w:cs="Times New Roman"/>
          <w:sz w:val="24"/>
          <w:szCs w:val="24"/>
        </w:rPr>
        <w:t xml:space="preserve">d) </w:t>
      </w:r>
      <w:r w:rsidR="00EA2502" w:rsidRPr="0027461D">
        <w:rPr>
          <w:rFonts w:ascii="Times New Roman" w:hAnsi="Times New Roman" w:cs="Times New Roman"/>
          <w:sz w:val="24"/>
          <w:szCs w:val="24"/>
        </w:rPr>
        <w:t>pronunțarea</w:t>
      </w:r>
      <w:r w:rsidRPr="0027461D">
        <w:rPr>
          <w:rFonts w:ascii="Times New Roman" w:hAnsi="Times New Roman" w:cs="Times New Roman"/>
          <w:sz w:val="24"/>
          <w:szCs w:val="24"/>
        </w:rPr>
        <w:t xml:space="preserve"> </w:t>
      </w:r>
      <w:r w:rsidR="00EA2502">
        <w:rPr>
          <w:rFonts w:ascii="Times New Roman" w:hAnsi="Times New Roman" w:cs="Times New Roman"/>
          <w:sz w:val="24"/>
          <w:szCs w:val="24"/>
        </w:rPr>
        <w:t xml:space="preserve">deciziei </w:t>
      </w:r>
      <w:proofErr w:type="spellStart"/>
      <w:r w:rsidRPr="0027461D">
        <w:rPr>
          <w:rFonts w:ascii="Times New Roman" w:hAnsi="Times New Roman" w:cs="Times New Roman"/>
          <w:sz w:val="24"/>
          <w:szCs w:val="24"/>
        </w:rPr>
        <w:t>şi</w:t>
      </w:r>
      <w:proofErr w:type="spellEnd"/>
      <w:r w:rsidRPr="0027461D">
        <w:rPr>
          <w:rFonts w:ascii="Times New Roman" w:hAnsi="Times New Roman" w:cs="Times New Roman"/>
          <w:sz w:val="24"/>
          <w:szCs w:val="24"/>
        </w:rPr>
        <w:t xml:space="preserve"> comunicarea acesteia </w:t>
      </w:r>
      <w:r w:rsidR="00EA2502" w:rsidRPr="0027461D">
        <w:rPr>
          <w:rFonts w:ascii="Times New Roman" w:hAnsi="Times New Roman" w:cs="Times New Roman"/>
          <w:sz w:val="24"/>
          <w:szCs w:val="24"/>
        </w:rPr>
        <w:t>părților</w:t>
      </w:r>
      <w:r w:rsidRPr="0027461D">
        <w:rPr>
          <w:rFonts w:ascii="Times New Roman" w:hAnsi="Times New Roman" w:cs="Times New Roman"/>
          <w:sz w:val="24"/>
          <w:szCs w:val="24"/>
        </w:rPr>
        <w:t>.</w:t>
      </w:r>
    </w:p>
    <w:p w14:paraId="526DE82E" w14:textId="4BD1C97A" w:rsidR="003D3B34" w:rsidRPr="002566EE" w:rsidRDefault="004D76CD" w:rsidP="002D29F2">
      <w:pPr>
        <w:pStyle w:val="ListParagraph"/>
        <w:numPr>
          <w:ilvl w:val="0"/>
          <w:numId w:val="25"/>
        </w:numPr>
        <w:spacing w:line="360" w:lineRule="auto"/>
        <w:ind w:left="284"/>
        <w:jc w:val="both"/>
        <w:rPr>
          <w:rFonts w:ascii="Times New Roman" w:hAnsi="Times New Roman" w:cs="Times New Roman"/>
          <w:b/>
          <w:sz w:val="24"/>
          <w:szCs w:val="24"/>
        </w:rPr>
      </w:pPr>
      <w:r>
        <w:rPr>
          <w:rFonts w:ascii="Times New Roman" w:hAnsi="Times New Roman" w:cs="Times New Roman"/>
          <w:b/>
          <w:sz w:val="24"/>
          <w:szCs w:val="24"/>
        </w:rPr>
        <w:t>La a</w:t>
      </w:r>
      <w:r w:rsidR="00311F12" w:rsidRPr="002566EE">
        <w:rPr>
          <w:rFonts w:ascii="Times New Roman" w:hAnsi="Times New Roman" w:cs="Times New Roman"/>
          <w:b/>
          <w:sz w:val="24"/>
          <w:szCs w:val="24"/>
        </w:rPr>
        <w:t>rticolul 11</w:t>
      </w:r>
      <w:r>
        <w:rPr>
          <w:rFonts w:ascii="Times New Roman" w:hAnsi="Times New Roman" w:cs="Times New Roman"/>
          <w:b/>
          <w:sz w:val="24"/>
          <w:szCs w:val="24"/>
        </w:rPr>
        <w:t>,</w:t>
      </w:r>
      <w:r w:rsidR="00311F12" w:rsidRPr="002566EE">
        <w:rPr>
          <w:rFonts w:ascii="Times New Roman" w:hAnsi="Times New Roman" w:cs="Times New Roman"/>
          <w:b/>
          <w:sz w:val="24"/>
          <w:szCs w:val="24"/>
        </w:rPr>
        <w:t xml:space="preserve"> </w:t>
      </w:r>
      <w:r w:rsidR="00491C0C">
        <w:rPr>
          <w:rFonts w:ascii="Times New Roman" w:hAnsi="Times New Roman" w:cs="Times New Roman"/>
          <w:b/>
          <w:sz w:val="24"/>
          <w:szCs w:val="24"/>
        </w:rPr>
        <w:t>alineatul</w:t>
      </w:r>
      <w:r w:rsidR="00E6600D">
        <w:rPr>
          <w:rFonts w:ascii="Times New Roman" w:hAnsi="Times New Roman" w:cs="Times New Roman"/>
          <w:b/>
          <w:sz w:val="24"/>
          <w:szCs w:val="24"/>
        </w:rPr>
        <w:t xml:space="preserve"> (1)</w:t>
      </w:r>
      <w:r w:rsidR="00311F12" w:rsidRPr="002566EE">
        <w:rPr>
          <w:rFonts w:ascii="Times New Roman" w:hAnsi="Times New Roman" w:cs="Times New Roman"/>
          <w:b/>
          <w:sz w:val="24"/>
          <w:szCs w:val="24"/>
        </w:rPr>
        <w:t xml:space="preserve"> se modifică și va avea următorul cuprins:</w:t>
      </w:r>
    </w:p>
    <w:p w14:paraId="3434C2BA" w14:textId="25309173" w:rsidR="00E32A3F" w:rsidRDefault="00E6600D" w:rsidP="00E6600D">
      <w:pPr>
        <w:spacing w:line="360" w:lineRule="auto"/>
        <w:jc w:val="both"/>
        <w:rPr>
          <w:rFonts w:ascii="Times New Roman" w:hAnsi="Times New Roman" w:cs="Times New Roman"/>
          <w:sz w:val="24"/>
          <w:szCs w:val="24"/>
        </w:rPr>
      </w:pPr>
      <w:r w:rsidRPr="00E6600D">
        <w:rPr>
          <w:rFonts w:ascii="Times New Roman" w:hAnsi="Times New Roman" w:cs="Times New Roman"/>
          <w:sz w:val="24"/>
          <w:szCs w:val="24"/>
        </w:rPr>
        <w:t>(1) În vederea pregătirii audierii, Comisia poate solicita părților în scris, informații suplimentare sau completarea documentației depuse, în termen de cel mult 10 zile de la primirea cererii de soluționare a disputelor. Părțile au obligația depunerii acestora în termen de cel mult 5 zile de la data primirii solicitării. Înscrisurile depuse ca urmare a solicitării Comisiei se depun în atâtea exemplare câte părți sunt, plus încă unul pentru</w:t>
      </w:r>
      <w:r>
        <w:rPr>
          <w:rFonts w:ascii="Times New Roman" w:hAnsi="Times New Roman" w:cs="Times New Roman"/>
          <w:sz w:val="24"/>
          <w:szCs w:val="24"/>
        </w:rPr>
        <w:t xml:space="preserve"> ANRE</w:t>
      </w:r>
      <w:r w:rsidRPr="00E6600D">
        <w:rPr>
          <w:rFonts w:ascii="Times New Roman" w:hAnsi="Times New Roman" w:cs="Times New Roman"/>
          <w:sz w:val="24"/>
          <w:szCs w:val="24"/>
        </w:rPr>
        <w:t>. Comisia comunică aceste documente părților.</w:t>
      </w:r>
    </w:p>
    <w:p w14:paraId="5348A8FD" w14:textId="77777777" w:rsidR="00885153" w:rsidRPr="002566EE" w:rsidRDefault="00885153" w:rsidP="00E6600D">
      <w:pPr>
        <w:spacing w:line="360" w:lineRule="auto"/>
        <w:jc w:val="both"/>
        <w:rPr>
          <w:rFonts w:ascii="Times New Roman" w:hAnsi="Times New Roman" w:cs="Times New Roman"/>
          <w:b/>
          <w:sz w:val="24"/>
          <w:szCs w:val="24"/>
        </w:rPr>
      </w:pPr>
    </w:p>
    <w:p w14:paraId="1DD581DB" w14:textId="7024EA72" w:rsidR="00E10350" w:rsidRPr="002566EE" w:rsidRDefault="004D76CD" w:rsidP="00E10350">
      <w:pPr>
        <w:pStyle w:val="ListParagraph"/>
        <w:numPr>
          <w:ilvl w:val="0"/>
          <w:numId w:val="25"/>
        </w:numPr>
        <w:spacing w:line="360" w:lineRule="auto"/>
        <w:ind w:left="284"/>
        <w:jc w:val="both"/>
        <w:rPr>
          <w:rFonts w:ascii="Times New Roman" w:hAnsi="Times New Roman" w:cs="Times New Roman"/>
          <w:b/>
          <w:sz w:val="24"/>
          <w:szCs w:val="24"/>
        </w:rPr>
      </w:pPr>
      <w:r>
        <w:rPr>
          <w:rFonts w:ascii="Times New Roman" w:hAnsi="Times New Roman" w:cs="Times New Roman"/>
          <w:b/>
          <w:sz w:val="24"/>
          <w:szCs w:val="24"/>
        </w:rPr>
        <w:lastRenderedPageBreak/>
        <w:t>La a</w:t>
      </w:r>
      <w:r w:rsidR="00E10350" w:rsidRPr="002566EE">
        <w:rPr>
          <w:rFonts w:ascii="Times New Roman" w:hAnsi="Times New Roman" w:cs="Times New Roman"/>
          <w:b/>
          <w:sz w:val="24"/>
          <w:szCs w:val="24"/>
        </w:rPr>
        <w:t>rticolul 11</w:t>
      </w:r>
      <w:r>
        <w:rPr>
          <w:rFonts w:ascii="Times New Roman" w:hAnsi="Times New Roman" w:cs="Times New Roman"/>
          <w:b/>
          <w:sz w:val="24"/>
          <w:szCs w:val="24"/>
        </w:rPr>
        <w:t>,</w:t>
      </w:r>
      <w:r w:rsidR="00E10350" w:rsidRPr="002566EE">
        <w:rPr>
          <w:rFonts w:ascii="Times New Roman" w:hAnsi="Times New Roman" w:cs="Times New Roman"/>
          <w:b/>
          <w:sz w:val="24"/>
          <w:szCs w:val="24"/>
        </w:rPr>
        <w:t xml:space="preserve"> </w:t>
      </w:r>
      <w:r w:rsidR="00491C0C">
        <w:rPr>
          <w:rFonts w:ascii="Times New Roman" w:hAnsi="Times New Roman" w:cs="Times New Roman"/>
          <w:b/>
          <w:sz w:val="24"/>
          <w:szCs w:val="24"/>
        </w:rPr>
        <w:t>alineatul</w:t>
      </w:r>
      <w:r w:rsidR="00E10350">
        <w:rPr>
          <w:rFonts w:ascii="Times New Roman" w:hAnsi="Times New Roman" w:cs="Times New Roman"/>
          <w:b/>
          <w:sz w:val="24"/>
          <w:szCs w:val="24"/>
        </w:rPr>
        <w:t xml:space="preserve"> (3)</w:t>
      </w:r>
      <w:r w:rsidR="00E10350" w:rsidRPr="002566EE">
        <w:rPr>
          <w:rFonts w:ascii="Times New Roman" w:hAnsi="Times New Roman" w:cs="Times New Roman"/>
          <w:b/>
          <w:sz w:val="24"/>
          <w:szCs w:val="24"/>
        </w:rPr>
        <w:t xml:space="preserve"> se modifică și va avea următorul cuprins:</w:t>
      </w:r>
    </w:p>
    <w:p w14:paraId="5EE5BB89" w14:textId="63F80853" w:rsidR="00E10350" w:rsidRPr="00E10350" w:rsidRDefault="00E10350" w:rsidP="00BB49B7">
      <w:pPr>
        <w:spacing w:line="360" w:lineRule="auto"/>
        <w:jc w:val="both"/>
        <w:rPr>
          <w:rFonts w:ascii="Times New Roman" w:hAnsi="Times New Roman" w:cs="Times New Roman"/>
          <w:sz w:val="24"/>
          <w:szCs w:val="24"/>
        </w:rPr>
      </w:pPr>
      <w:r w:rsidRPr="00E10350">
        <w:rPr>
          <w:rFonts w:ascii="Times New Roman" w:hAnsi="Times New Roman" w:cs="Times New Roman"/>
          <w:sz w:val="24"/>
          <w:szCs w:val="24"/>
        </w:rPr>
        <w:t>(3) Dacă partea care a solicitat soluționarea disputei nu depune documentele în termen, Comisia suspendă procedura de soluționare prin emiterea unei decizii comunicată părților care cuprinde mențiunea referitoare la obligația părții în cauză de a depune documentele solicitate</w:t>
      </w:r>
      <w:r w:rsidR="00317FCD">
        <w:rPr>
          <w:rFonts w:ascii="Times New Roman" w:hAnsi="Times New Roman" w:cs="Times New Roman"/>
          <w:sz w:val="24"/>
          <w:szCs w:val="24"/>
        </w:rPr>
        <w:t>.</w:t>
      </w:r>
    </w:p>
    <w:p w14:paraId="48CD4436" w14:textId="7692A7A1" w:rsidR="00317FCD" w:rsidRDefault="004D76CD" w:rsidP="00317FCD">
      <w:pPr>
        <w:pStyle w:val="ListParagraph"/>
        <w:numPr>
          <w:ilvl w:val="0"/>
          <w:numId w:val="25"/>
        </w:numPr>
        <w:spacing w:line="360" w:lineRule="auto"/>
        <w:ind w:left="284"/>
        <w:jc w:val="both"/>
        <w:rPr>
          <w:rFonts w:ascii="Times New Roman" w:hAnsi="Times New Roman" w:cs="Times New Roman"/>
          <w:b/>
          <w:sz w:val="24"/>
          <w:szCs w:val="24"/>
        </w:rPr>
      </w:pPr>
      <w:r>
        <w:rPr>
          <w:rFonts w:ascii="Times New Roman" w:hAnsi="Times New Roman" w:cs="Times New Roman"/>
          <w:b/>
          <w:sz w:val="24"/>
          <w:szCs w:val="24"/>
        </w:rPr>
        <w:t>La a</w:t>
      </w:r>
      <w:r w:rsidR="00317FCD" w:rsidRPr="002566EE">
        <w:rPr>
          <w:rFonts w:ascii="Times New Roman" w:hAnsi="Times New Roman" w:cs="Times New Roman"/>
          <w:b/>
          <w:sz w:val="24"/>
          <w:szCs w:val="24"/>
        </w:rPr>
        <w:t>rticolul 11</w:t>
      </w:r>
      <w:r>
        <w:rPr>
          <w:rFonts w:ascii="Times New Roman" w:hAnsi="Times New Roman" w:cs="Times New Roman"/>
          <w:b/>
          <w:sz w:val="24"/>
          <w:szCs w:val="24"/>
        </w:rPr>
        <w:t>,</w:t>
      </w:r>
      <w:r w:rsidR="00317FCD" w:rsidRPr="002566EE">
        <w:rPr>
          <w:rFonts w:ascii="Times New Roman" w:hAnsi="Times New Roman" w:cs="Times New Roman"/>
          <w:b/>
          <w:sz w:val="24"/>
          <w:szCs w:val="24"/>
        </w:rPr>
        <w:t xml:space="preserve"> </w:t>
      </w:r>
      <w:r w:rsidR="00491C0C">
        <w:rPr>
          <w:rFonts w:ascii="Times New Roman" w:hAnsi="Times New Roman" w:cs="Times New Roman"/>
          <w:b/>
          <w:sz w:val="24"/>
          <w:szCs w:val="24"/>
        </w:rPr>
        <w:t>alineatul</w:t>
      </w:r>
      <w:r w:rsidR="00317FCD">
        <w:rPr>
          <w:rFonts w:ascii="Times New Roman" w:hAnsi="Times New Roman" w:cs="Times New Roman"/>
          <w:b/>
          <w:sz w:val="24"/>
          <w:szCs w:val="24"/>
        </w:rPr>
        <w:t xml:space="preserve"> (4)</w:t>
      </w:r>
      <w:r w:rsidR="00317FCD" w:rsidRPr="002566EE">
        <w:rPr>
          <w:rFonts w:ascii="Times New Roman" w:hAnsi="Times New Roman" w:cs="Times New Roman"/>
          <w:b/>
          <w:sz w:val="24"/>
          <w:szCs w:val="24"/>
        </w:rPr>
        <w:t xml:space="preserve"> se modifică și va avea următorul cuprins:</w:t>
      </w:r>
    </w:p>
    <w:p w14:paraId="39A0768A" w14:textId="28A63882" w:rsidR="00317FCD" w:rsidRPr="006F6034" w:rsidRDefault="006F6034" w:rsidP="006F6034">
      <w:pPr>
        <w:spacing w:line="360" w:lineRule="auto"/>
        <w:jc w:val="both"/>
        <w:rPr>
          <w:rFonts w:ascii="Times New Roman" w:hAnsi="Times New Roman" w:cs="Times New Roman"/>
          <w:sz w:val="24"/>
          <w:szCs w:val="24"/>
        </w:rPr>
      </w:pPr>
      <w:r w:rsidRPr="006F6034">
        <w:rPr>
          <w:rFonts w:ascii="Times New Roman" w:hAnsi="Times New Roman" w:cs="Times New Roman"/>
          <w:sz w:val="24"/>
          <w:szCs w:val="24"/>
        </w:rPr>
        <w:t>(4) Dacă în termen de 30 de zile de la data suspendării partea în cauză nu depune documentele solicitate, Comisia respinge cererea de soluționare a disputei prin emiterea unei decizii, comunicată părților.</w:t>
      </w:r>
    </w:p>
    <w:p w14:paraId="216B0692" w14:textId="3A2B4101" w:rsidR="001D3FC4" w:rsidRPr="002566EE" w:rsidRDefault="001D3FC4" w:rsidP="0021058A">
      <w:pPr>
        <w:pStyle w:val="ListParagraph"/>
        <w:numPr>
          <w:ilvl w:val="0"/>
          <w:numId w:val="25"/>
        </w:numPr>
        <w:spacing w:line="360" w:lineRule="auto"/>
        <w:ind w:left="284"/>
        <w:jc w:val="both"/>
        <w:rPr>
          <w:rFonts w:ascii="Times New Roman" w:hAnsi="Times New Roman" w:cs="Times New Roman"/>
          <w:b/>
          <w:sz w:val="24"/>
          <w:szCs w:val="24"/>
        </w:rPr>
      </w:pPr>
      <w:r w:rsidRPr="002566EE">
        <w:rPr>
          <w:rFonts w:ascii="Times New Roman" w:hAnsi="Times New Roman" w:cs="Times New Roman"/>
          <w:b/>
          <w:sz w:val="24"/>
          <w:szCs w:val="24"/>
        </w:rPr>
        <w:t xml:space="preserve">La articolul 12, </w:t>
      </w:r>
      <w:r w:rsidR="00491C0C">
        <w:rPr>
          <w:rFonts w:ascii="Times New Roman" w:hAnsi="Times New Roman" w:cs="Times New Roman"/>
          <w:b/>
          <w:sz w:val="24"/>
          <w:szCs w:val="24"/>
        </w:rPr>
        <w:t>alineatul</w:t>
      </w:r>
      <w:r w:rsidR="0021058A">
        <w:rPr>
          <w:rFonts w:ascii="Times New Roman" w:hAnsi="Times New Roman" w:cs="Times New Roman"/>
          <w:b/>
          <w:sz w:val="24"/>
          <w:szCs w:val="24"/>
        </w:rPr>
        <w:t xml:space="preserve"> (2)</w:t>
      </w:r>
      <w:r w:rsidRPr="002566EE">
        <w:rPr>
          <w:rFonts w:ascii="Times New Roman" w:hAnsi="Times New Roman" w:cs="Times New Roman"/>
          <w:b/>
          <w:sz w:val="24"/>
          <w:szCs w:val="24"/>
        </w:rPr>
        <w:t xml:space="preserve"> se </w:t>
      </w:r>
      <w:r w:rsidR="0021058A">
        <w:rPr>
          <w:rFonts w:ascii="Times New Roman" w:hAnsi="Times New Roman" w:cs="Times New Roman"/>
          <w:b/>
          <w:sz w:val="24"/>
          <w:szCs w:val="24"/>
        </w:rPr>
        <w:t xml:space="preserve">modifică și va avea </w:t>
      </w:r>
      <w:r w:rsidRPr="002566EE">
        <w:rPr>
          <w:rFonts w:ascii="Times New Roman" w:hAnsi="Times New Roman" w:cs="Times New Roman"/>
          <w:b/>
          <w:sz w:val="24"/>
          <w:szCs w:val="24"/>
        </w:rPr>
        <w:t>următorul cuprins:</w:t>
      </w:r>
    </w:p>
    <w:p w14:paraId="594AF39B" w14:textId="74C303E3" w:rsidR="00E32A3F" w:rsidRDefault="0021058A" w:rsidP="00BB49B7">
      <w:pPr>
        <w:spacing w:line="360" w:lineRule="auto"/>
        <w:jc w:val="both"/>
        <w:rPr>
          <w:rFonts w:ascii="Times New Roman" w:hAnsi="Times New Roman" w:cs="Times New Roman"/>
          <w:sz w:val="24"/>
          <w:szCs w:val="24"/>
        </w:rPr>
      </w:pPr>
      <w:r w:rsidRPr="0021058A">
        <w:rPr>
          <w:rFonts w:ascii="Times New Roman" w:hAnsi="Times New Roman" w:cs="Times New Roman"/>
          <w:sz w:val="24"/>
          <w:szCs w:val="24"/>
        </w:rPr>
        <w:t>(2) Comunicarea convocării se realizează prin scrisoare cu confirmare de primire sau prin fax/e-mail, dacă este posibil.</w:t>
      </w:r>
    </w:p>
    <w:p w14:paraId="06E21B3D" w14:textId="43E684D5" w:rsidR="004708D9" w:rsidRPr="002566EE" w:rsidRDefault="004D76CD" w:rsidP="0021058A">
      <w:pPr>
        <w:pStyle w:val="ListParagraph"/>
        <w:numPr>
          <w:ilvl w:val="0"/>
          <w:numId w:val="25"/>
        </w:numPr>
        <w:spacing w:line="360" w:lineRule="auto"/>
        <w:ind w:left="284"/>
        <w:jc w:val="both"/>
        <w:rPr>
          <w:rFonts w:ascii="Times New Roman" w:hAnsi="Times New Roman" w:cs="Times New Roman"/>
          <w:b/>
          <w:sz w:val="24"/>
          <w:szCs w:val="24"/>
        </w:rPr>
      </w:pPr>
      <w:r>
        <w:rPr>
          <w:rFonts w:ascii="Times New Roman" w:hAnsi="Times New Roman" w:cs="Times New Roman"/>
          <w:b/>
          <w:sz w:val="24"/>
          <w:szCs w:val="24"/>
        </w:rPr>
        <w:t>La a</w:t>
      </w:r>
      <w:r w:rsidR="004708D9" w:rsidRPr="002566EE">
        <w:rPr>
          <w:rFonts w:ascii="Times New Roman" w:hAnsi="Times New Roman" w:cs="Times New Roman"/>
          <w:b/>
          <w:sz w:val="24"/>
          <w:szCs w:val="24"/>
        </w:rPr>
        <w:t>rticolul 13</w:t>
      </w:r>
      <w:r>
        <w:rPr>
          <w:rFonts w:ascii="Times New Roman" w:hAnsi="Times New Roman" w:cs="Times New Roman"/>
          <w:b/>
          <w:sz w:val="24"/>
          <w:szCs w:val="24"/>
        </w:rPr>
        <w:t>,</w:t>
      </w:r>
      <w:r w:rsidR="004708D9" w:rsidRPr="002566EE">
        <w:rPr>
          <w:rFonts w:ascii="Times New Roman" w:hAnsi="Times New Roman" w:cs="Times New Roman"/>
          <w:b/>
          <w:sz w:val="24"/>
          <w:szCs w:val="24"/>
        </w:rPr>
        <w:t xml:space="preserve"> </w:t>
      </w:r>
      <w:r w:rsidR="00491C0C">
        <w:rPr>
          <w:rFonts w:ascii="Times New Roman" w:hAnsi="Times New Roman" w:cs="Times New Roman"/>
          <w:b/>
          <w:sz w:val="24"/>
          <w:szCs w:val="24"/>
        </w:rPr>
        <w:t>alineatul</w:t>
      </w:r>
      <w:r w:rsidR="004708D9" w:rsidRPr="002566EE">
        <w:rPr>
          <w:rFonts w:ascii="Times New Roman" w:hAnsi="Times New Roman" w:cs="Times New Roman"/>
          <w:b/>
          <w:sz w:val="24"/>
          <w:szCs w:val="24"/>
        </w:rPr>
        <w:t xml:space="preserve"> </w:t>
      </w:r>
      <w:r>
        <w:rPr>
          <w:rFonts w:ascii="Times New Roman" w:hAnsi="Times New Roman" w:cs="Times New Roman"/>
          <w:b/>
          <w:sz w:val="24"/>
          <w:szCs w:val="24"/>
        </w:rPr>
        <w:t>(</w:t>
      </w:r>
      <w:r w:rsidR="004708D9" w:rsidRPr="002566EE">
        <w:rPr>
          <w:rFonts w:ascii="Times New Roman" w:hAnsi="Times New Roman" w:cs="Times New Roman"/>
          <w:b/>
          <w:sz w:val="24"/>
          <w:szCs w:val="24"/>
        </w:rPr>
        <w:t>1</w:t>
      </w:r>
      <w:r>
        <w:rPr>
          <w:rFonts w:ascii="Times New Roman" w:hAnsi="Times New Roman" w:cs="Times New Roman"/>
          <w:b/>
          <w:sz w:val="24"/>
          <w:szCs w:val="24"/>
        </w:rPr>
        <w:t>)</w:t>
      </w:r>
      <w:r w:rsidR="004708D9" w:rsidRPr="002566EE">
        <w:rPr>
          <w:rFonts w:ascii="Times New Roman" w:hAnsi="Times New Roman" w:cs="Times New Roman"/>
          <w:b/>
          <w:sz w:val="24"/>
          <w:szCs w:val="24"/>
        </w:rPr>
        <w:t xml:space="preserve"> se modifică și va avea următorul cuprins:</w:t>
      </w:r>
    </w:p>
    <w:p w14:paraId="0885CFCA" w14:textId="6D2F4407" w:rsidR="004708D9" w:rsidRDefault="004708D9" w:rsidP="00C24C45">
      <w:pPr>
        <w:spacing w:line="360" w:lineRule="auto"/>
        <w:jc w:val="both"/>
        <w:rPr>
          <w:rFonts w:ascii="Times New Roman" w:hAnsi="Times New Roman" w:cs="Times New Roman"/>
          <w:sz w:val="24"/>
          <w:szCs w:val="24"/>
        </w:rPr>
      </w:pPr>
      <w:r w:rsidRPr="002566EE">
        <w:rPr>
          <w:rFonts w:ascii="Times New Roman" w:hAnsi="Times New Roman" w:cs="Times New Roman"/>
          <w:sz w:val="24"/>
          <w:szCs w:val="24"/>
        </w:rPr>
        <w:t>(1) Audierea are loc, de regulă, la sediul</w:t>
      </w:r>
      <w:r w:rsidR="004D76CD">
        <w:rPr>
          <w:rFonts w:ascii="Times New Roman" w:hAnsi="Times New Roman" w:cs="Times New Roman"/>
          <w:sz w:val="24"/>
          <w:szCs w:val="24"/>
        </w:rPr>
        <w:t xml:space="preserve"> ANRE</w:t>
      </w:r>
      <w:r w:rsidRPr="002566EE">
        <w:rPr>
          <w:rFonts w:ascii="Times New Roman" w:hAnsi="Times New Roman" w:cs="Times New Roman"/>
          <w:sz w:val="24"/>
          <w:szCs w:val="24"/>
        </w:rPr>
        <w:t xml:space="preserve">, în termen de cel mult 20 zile de la data înregistrării cererii. În </w:t>
      </w:r>
      <w:r w:rsidR="00C30547" w:rsidRPr="002566EE">
        <w:rPr>
          <w:rFonts w:ascii="Times New Roman" w:hAnsi="Times New Roman" w:cs="Times New Roman"/>
          <w:sz w:val="24"/>
          <w:szCs w:val="24"/>
        </w:rPr>
        <w:t>situația</w:t>
      </w:r>
      <w:r w:rsidRPr="002566EE">
        <w:rPr>
          <w:rFonts w:ascii="Times New Roman" w:hAnsi="Times New Roman" w:cs="Times New Roman"/>
          <w:sz w:val="24"/>
          <w:szCs w:val="24"/>
        </w:rPr>
        <w:t xml:space="preserve"> în care se solicită </w:t>
      </w:r>
      <w:r w:rsidR="00C30547" w:rsidRPr="002566EE">
        <w:rPr>
          <w:rFonts w:ascii="Times New Roman" w:hAnsi="Times New Roman" w:cs="Times New Roman"/>
          <w:sz w:val="24"/>
          <w:szCs w:val="24"/>
        </w:rPr>
        <w:t>informații</w:t>
      </w:r>
      <w:r w:rsidRPr="002566EE">
        <w:rPr>
          <w:rFonts w:ascii="Times New Roman" w:hAnsi="Times New Roman" w:cs="Times New Roman"/>
          <w:sz w:val="24"/>
          <w:szCs w:val="24"/>
        </w:rPr>
        <w:t xml:space="preserve"> suplimentare sau completarea </w:t>
      </w:r>
      <w:r w:rsidR="00C30547" w:rsidRPr="002566EE">
        <w:rPr>
          <w:rFonts w:ascii="Times New Roman" w:hAnsi="Times New Roman" w:cs="Times New Roman"/>
          <w:sz w:val="24"/>
          <w:szCs w:val="24"/>
        </w:rPr>
        <w:t>documentației</w:t>
      </w:r>
      <w:r w:rsidRPr="002566EE">
        <w:rPr>
          <w:rFonts w:ascii="Times New Roman" w:hAnsi="Times New Roman" w:cs="Times New Roman"/>
          <w:sz w:val="24"/>
          <w:szCs w:val="24"/>
        </w:rPr>
        <w:t xml:space="preserve"> depuse </w:t>
      </w:r>
      <w:r w:rsidR="00C30547" w:rsidRPr="002566EE">
        <w:rPr>
          <w:rFonts w:ascii="Times New Roman" w:hAnsi="Times New Roman" w:cs="Times New Roman"/>
          <w:sz w:val="24"/>
          <w:szCs w:val="24"/>
        </w:rPr>
        <w:t>inițial</w:t>
      </w:r>
      <w:r w:rsidRPr="002566EE">
        <w:rPr>
          <w:rFonts w:ascii="Times New Roman" w:hAnsi="Times New Roman" w:cs="Times New Roman"/>
          <w:sz w:val="24"/>
          <w:szCs w:val="24"/>
        </w:rPr>
        <w:t>, audierea are loc în termen de cel mult 25 zile de la data înregistrării cererii la</w:t>
      </w:r>
      <w:r w:rsidR="004D76CD">
        <w:rPr>
          <w:rFonts w:ascii="Times New Roman" w:hAnsi="Times New Roman" w:cs="Times New Roman"/>
          <w:sz w:val="24"/>
          <w:szCs w:val="24"/>
        </w:rPr>
        <w:t xml:space="preserve"> ANRE</w:t>
      </w:r>
      <w:r w:rsidRPr="002566EE">
        <w:rPr>
          <w:rFonts w:ascii="Times New Roman" w:hAnsi="Times New Roman" w:cs="Times New Roman"/>
          <w:sz w:val="24"/>
          <w:szCs w:val="24"/>
        </w:rPr>
        <w:t>.</w:t>
      </w:r>
    </w:p>
    <w:p w14:paraId="3D8CED04" w14:textId="239161EC" w:rsidR="00AB2D5E" w:rsidRPr="002566EE" w:rsidRDefault="00AB2D5E" w:rsidP="00AB2D5E">
      <w:pPr>
        <w:pStyle w:val="ListParagraph"/>
        <w:numPr>
          <w:ilvl w:val="0"/>
          <w:numId w:val="25"/>
        </w:numPr>
        <w:spacing w:line="360" w:lineRule="auto"/>
        <w:ind w:left="284"/>
        <w:jc w:val="both"/>
        <w:rPr>
          <w:rFonts w:ascii="Times New Roman" w:hAnsi="Times New Roman" w:cs="Times New Roman"/>
          <w:b/>
          <w:sz w:val="24"/>
          <w:szCs w:val="24"/>
        </w:rPr>
      </w:pPr>
      <w:r>
        <w:rPr>
          <w:rFonts w:ascii="Times New Roman" w:hAnsi="Times New Roman" w:cs="Times New Roman"/>
          <w:b/>
          <w:sz w:val="24"/>
          <w:szCs w:val="24"/>
        </w:rPr>
        <w:t>La a</w:t>
      </w:r>
      <w:r w:rsidRPr="002566EE">
        <w:rPr>
          <w:rFonts w:ascii="Times New Roman" w:hAnsi="Times New Roman" w:cs="Times New Roman"/>
          <w:b/>
          <w:sz w:val="24"/>
          <w:szCs w:val="24"/>
        </w:rPr>
        <w:t>rticolul 13</w:t>
      </w:r>
      <w:r>
        <w:rPr>
          <w:rFonts w:ascii="Times New Roman" w:hAnsi="Times New Roman" w:cs="Times New Roman"/>
          <w:b/>
          <w:sz w:val="24"/>
          <w:szCs w:val="24"/>
        </w:rPr>
        <w:t>,</w:t>
      </w:r>
      <w:r w:rsidRPr="002566EE">
        <w:rPr>
          <w:rFonts w:ascii="Times New Roman" w:hAnsi="Times New Roman" w:cs="Times New Roman"/>
          <w:b/>
          <w:sz w:val="24"/>
          <w:szCs w:val="24"/>
        </w:rPr>
        <w:t xml:space="preserve"> </w:t>
      </w:r>
      <w:r w:rsidR="00491C0C">
        <w:rPr>
          <w:rFonts w:ascii="Times New Roman" w:hAnsi="Times New Roman" w:cs="Times New Roman"/>
          <w:b/>
          <w:sz w:val="24"/>
          <w:szCs w:val="24"/>
        </w:rPr>
        <w:t>alineatul</w:t>
      </w:r>
      <w:r w:rsidRPr="002566EE">
        <w:rPr>
          <w:rFonts w:ascii="Times New Roman" w:hAnsi="Times New Roman" w:cs="Times New Roman"/>
          <w:b/>
          <w:sz w:val="24"/>
          <w:szCs w:val="24"/>
        </w:rPr>
        <w:t xml:space="preserve"> </w:t>
      </w:r>
      <w:r>
        <w:rPr>
          <w:rFonts w:ascii="Times New Roman" w:hAnsi="Times New Roman" w:cs="Times New Roman"/>
          <w:b/>
          <w:sz w:val="24"/>
          <w:szCs w:val="24"/>
        </w:rPr>
        <w:t>(4)</w:t>
      </w:r>
      <w:r w:rsidRPr="002566EE">
        <w:rPr>
          <w:rFonts w:ascii="Times New Roman" w:hAnsi="Times New Roman" w:cs="Times New Roman"/>
          <w:b/>
          <w:sz w:val="24"/>
          <w:szCs w:val="24"/>
        </w:rPr>
        <w:t xml:space="preserve"> se modifică și va avea următorul cuprins:</w:t>
      </w:r>
    </w:p>
    <w:p w14:paraId="1CE494C4" w14:textId="46862C94" w:rsidR="00AB2D5E" w:rsidRPr="002566EE" w:rsidRDefault="00AB2D5E" w:rsidP="00BB49B7">
      <w:pPr>
        <w:spacing w:line="360" w:lineRule="auto"/>
        <w:jc w:val="both"/>
        <w:rPr>
          <w:rFonts w:ascii="Times New Roman" w:hAnsi="Times New Roman" w:cs="Times New Roman"/>
          <w:sz w:val="24"/>
          <w:szCs w:val="24"/>
        </w:rPr>
      </w:pPr>
      <w:r w:rsidRPr="00AB2D5E">
        <w:rPr>
          <w:rFonts w:ascii="Times New Roman" w:hAnsi="Times New Roman" w:cs="Times New Roman"/>
          <w:sz w:val="24"/>
          <w:szCs w:val="24"/>
        </w:rPr>
        <w:t>(4) În condițiile alin. (3)</w:t>
      </w:r>
      <w:r>
        <w:rPr>
          <w:rFonts w:ascii="Times New Roman" w:hAnsi="Times New Roman" w:cs="Times New Roman"/>
          <w:sz w:val="24"/>
          <w:szCs w:val="24"/>
        </w:rPr>
        <w:t>,</w:t>
      </w:r>
      <w:r w:rsidRPr="00AB2D5E">
        <w:rPr>
          <w:rFonts w:ascii="Times New Roman" w:hAnsi="Times New Roman" w:cs="Times New Roman"/>
          <w:sz w:val="24"/>
          <w:szCs w:val="24"/>
        </w:rPr>
        <w:t xml:space="preserve"> lipsa uneia dintre părți de la dezbateri nu afectează derularea procedurii sau luarea unei decizii.</w:t>
      </w:r>
    </w:p>
    <w:p w14:paraId="7884ACEB" w14:textId="000AAF7E" w:rsidR="00C64E89" w:rsidRPr="002566EE" w:rsidRDefault="00C64E89" w:rsidP="00C64E89">
      <w:pPr>
        <w:pStyle w:val="ListParagraph"/>
        <w:numPr>
          <w:ilvl w:val="0"/>
          <w:numId w:val="25"/>
        </w:numPr>
        <w:spacing w:line="360" w:lineRule="auto"/>
        <w:ind w:left="284"/>
        <w:jc w:val="both"/>
        <w:rPr>
          <w:rFonts w:ascii="Times New Roman" w:hAnsi="Times New Roman" w:cs="Times New Roman"/>
          <w:b/>
          <w:sz w:val="24"/>
          <w:szCs w:val="24"/>
        </w:rPr>
      </w:pPr>
      <w:r>
        <w:rPr>
          <w:rFonts w:ascii="Times New Roman" w:hAnsi="Times New Roman" w:cs="Times New Roman"/>
          <w:b/>
          <w:sz w:val="24"/>
          <w:szCs w:val="24"/>
        </w:rPr>
        <w:t>La a</w:t>
      </w:r>
      <w:r w:rsidRPr="002566EE">
        <w:rPr>
          <w:rFonts w:ascii="Times New Roman" w:hAnsi="Times New Roman" w:cs="Times New Roman"/>
          <w:b/>
          <w:sz w:val="24"/>
          <w:szCs w:val="24"/>
        </w:rPr>
        <w:t>rticolul 13</w:t>
      </w:r>
      <w:r>
        <w:rPr>
          <w:rFonts w:ascii="Times New Roman" w:hAnsi="Times New Roman" w:cs="Times New Roman"/>
          <w:b/>
          <w:sz w:val="24"/>
          <w:szCs w:val="24"/>
        </w:rPr>
        <w:t>,</w:t>
      </w:r>
      <w:r w:rsidRPr="002566EE">
        <w:rPr>
          <w:rFonts w:ascii="Times New Roman" w:hAnsi="Times New Roman" w:cs="Times New Roman"/>
          <w:b/>
          <w:sz w:val="24"/>
          <w:szCs w:val="24"/>
        </w:rPr>
        <w:t xml:space="preserve"> </w:t>
      </w:r>
      <w:r w:rsidR="00491C0C">
        <w:rPr>
          <w:rFonts w:ascii="Times New Roman" w:hAnsi="Times New Roman" w:cs="Times New Roman"/>
          <w:b/>
          <w:sz w:val="24"/>
          <w:szCs w:val="24"/>
        </w:rPr>
        <w:t>alineatul</w:t>
      </w:r>
      <w:r w:rsidRPr="002566EE">
        <w:rPr>
          <w:rFonts w:ascii="Times New Roman" w:hAnsi="Times New Roman" w:cs="Times New Roman"/>
          <w:b/>
          <w:sz w:val="24"/>
          <w:szCs w:val="24"/>
        </w:rPr>
        <w:t xml:space="preserve"> </w:t>
      </w:r>
      <w:r>
        <w:rPr>
          <w:rFonts w:ascii="Times New Roman" w:hAnsi="Times New Roman" w:cs="Times New Roman"/>
          <w:b/>
          <w:sz w:val="24"/>
          <w:szCs w:val="24"/>
        </w:rPr>
        <w:t>(5)</w:t>
      </w:r>
      <w:r w:rsidRPr="002566EE">
        <w:rPr>
          <w:rFonts w:ascii="Times New Roman" w:hAnsi="Times New Roman" w:cs="Times New Roman"/>
          <w:b/>
          <w:sz w:val="24"/>
          <w:szCs w:val="24"/>
        </w:rPr>
        <w:t xml:space="preserve"> se modifică și va avea următorul cuprins:</w:t>
      </w:r>
    </w:p>
    <w:p w14:paraId="6A8E508C" w14:textId="686EB1A0" w:rsidR="00C64E89" w:rsidRDefault="00C64E89" w:rsidP="00BB49B7">
      <w:pPr>
        <w:spacing w:line="360" w:lineRule="auto"/>
        <w:jc w:val="both"/>
        <w:rPr>
          <w:rFonts w:ascii="Times New Roman" w:hAnsi="Times New Roman" w:cs="Times New Roman"/>
          <w:sz w:val="24"/>
          <w:szCs w:val="24"/>
        </w:rPr>
      </w:pPr>
      <w:r w:rsidRPr="00C64E89">
        <w:rPr>
          <w:rFonts w:ascii="Times New Roman" w:hAnsi="Times New Roman" w:cs="Times New Roman"/>
          <w:sz w:val="24"/>
          <w:szCs w:val="24"/>
        </w:rPr>
        <w:t>(5) Dacă ambele părți, deși înștiințate, nu se prezintă la dezbateri și nici nu au solicitat soluționarea în lipsă, Comisia suspendă procedura de soluționare, printr-o încheiere decizie</w:t>
      </w:r>
      <w:r>
        <w:rPr>
          <w:rFonts w:ascii="Times New Roman" w:hAnsi="Times New Roman" w:cs="Times New Roman"/>
          <w:sz w:val="24"/>
          <w:szCs w:val="24"/>
        </w:rPr>
        <w:t>, comunicată părților</w:t>
      </w:r>
      <w:r w:rsidRPr="00C64E89">
        <w:rPr>
          <w:rFonts w:ascii="Times New Roman" w:hAnsi="Times New Roman" w:cs="Times New Roman"/>
          <w:sz w:val="24"/>
          <w:szCs w:val="24"/>
        </w:rPr>
        <w:t>.</w:t>
      </w:r>
    </w:p>
    <w:p w14:paraId="1AA4D360" w14:textId="3BD3D85F" w:rsidR="00DA7D3E" w:rsidRPr="002566EE" w:rsidRDefault="00DA7D3E" w:rsidP="008B6BD2">
      <w:pPr>
        <w:pStyle w:val="ListParagraph"/>
        <w:numPr>
          <w:ilvl w:val="0"/>
          <w:numId w:val="25"/>
        </w:numPr>
        <w:spacing w:line="360" w:lineRule="auto"/>
        <w:ind w:left="284"/>
        <w:jc w:val="both"/>
        <w:rPr>
          <w:rFonts w:ascii="Times New Roman" w:hAnsi="Times New Roman" w:cs="Times New Roman"/>
          <w:b/>
          <w:sz w:val="24"/>
          <w:szCs w:val="24"/>
        </w:rPr>
      </w:pPr>
      <w:r>
        <w:rPr>
          <w:rFonts w:ascii="Times New Roman" w:hAnsi="Times New Roman" w:cs="Times New Roman"/>
          <w:b/>
          <w:sz w:val="24"/>
          <w:szCs w:val="24"/>
        </w:rPr>
        <w:t>La a</w:t>
      </w:r>
      <w:r w:rsidRPr="002566EE">
        <w:rPr>
          <w:rFonts w:ascii="Times New Roman" w:hAnsi="Times New Roman" w:cs="Times New Roman"/>
          <w:b/>
          <w:sz w:val="24"/>
          <w:szCs w:val="24"/>
        </w:rPr>
        <w:t>rticolul 1</w:t>
      </w:r>
      <w:r>
        <w:rPr>
          <w:rFonts w:ascii="Times New Roman" w:hAnsi="Times New Roman" w:cs="Times New Roman"/>
          <w:b/>
          <w:sz w:val="24"/>
          <w:szCs w:val="24"/>
        </w:rPr>
        <w:t>5,</w:t>
      </w:r>
      <w:r w:rsidRPr="002566EE">
        <w:rPr>
          <w:rFonts w:ascii="Times New Roman" w:hAnsi="Times New Roman" w:cs="Times New Roman"/>
          <w:b/>
          <w:sz w:val="24"/>
          <w:szCs w:val="24"/>
        </w:rPr>
        <w:t xml:space="preserve"> </w:t>
      </w:r>
      <w:r w:rsidR="00491C0C">
        <w:rPr>
          <w:rFonts w:ascii="Times New Roman" w:hAnsi="Times New Roman" w:cs="Times New Roman"/>
          <w:b/>
          <w:sz w:val="24"/>
          <w:szCs w:val="24"/>
        </w:rPr>
        <w:t>alineatul</w:t>
      </w:r>
      <w:r>
        <w:rPr>
          <w:rFonts w:ascii="Times New Roman" w:hAnsi="Times New Roman" w:cs="Times New Roman"/>
          <w:b/>
          <w:sz w:val="24"/>
          <w:szCs w:val="24"/>
        </w:rPr>
        <w:t xml:space="preserve"> (</w:t>
      </w:r>
      <w:r w:rsidRPr="002566EE">
        <w:rPr>
          <w:rFonts w:ascii="Times New Roman" w:hAnsi="Times New Roman" w:cs="Times New Roman"/>
          <w:b/>
          <w:sz w:val="24"/>
          <w:szCs w:val="24"/>
        </w:rPr>
        <w:t>2</w:t>
      </w:r>
      <w:r>
        <w:rPr>
          <w:rFonts w:ascii="Times New Roman" w:hAnsi="Times New Roman" w:cs="Times New Roman"/>
          <w:b/>
          <w:sz w:val="24"/>
          <w:szCs w:val="24"/>
        </w:rPr>
        <w:t>)</w:t>
      </w:r>
      <w:r w:rsidRPr="002566EE">
        <w:rPr>
          <w:rFonts w:ascii="Times New Roman" w:hAnsi="Times New Roman" w:cs="Times New Roman"/>
          <w:b/>
          <w:sz w:val="24"/>
          <w:szCs w:val="24"/>
        </w:rPr>
        <w:t xml:space="preserve"> se modifică și va avea următorul cuprins:</w:t>
      </w:r>
    </w:p>
    <w:p w14:paraId="11F0CAEB" w14:textId="17F23747" w:rsidR="00DA7D3E" w:rsidRPr="00DA7D3E" w:rsidRDefault="00DA7D3E" w:rsidP="00BB49B7">
      <w:pPr>
        <w:spacing w:line="360" w:lineRule="auto"/>
        <w:jc w:val="both"/>
        <w:rPr>
          <w:rFonts w:ascii="Times New Roman" w:hAnsi="Times New Roman" w:cs="Times New Roman"/>
          <w:sz w:val="24"/>
          <w:szCs w:val="24"/>
        </w:rPr>
      </w:pPr>
      <w:r w:rsidRPr="00DA7D3E">
        <w:rPr>
          <w:rFonts w:ascii="Times New Roman" w:hAnsi="Times New Roman" w:cs="Times New Roman"/>
          <w:sz w:val="24"/>
          <w:szCs w:val="24"/>
        </w:rPr>
        <w:t>(2) Comisia adoptă</w:t>
      </w:r>
      <w:r>
        <w:rPr>
          <w:rFonts w:ascii="Times New Roman" w:hAnsi="Times New Roman" w:cs="Times New Roman"/>
          <w:sz w:val="24"/>
          <w:szCs w:val="24"/>
        </w:rPr>
        <w:t xml:space="preserve"> decizia</w:t>
      </w:r>
      <w:r w:rsidRPr="00DA7D3E">
        <w:rPr>
          <w:rFonts w:ascii="Times New Roman" w:hAnsi="Times New Roman" w:cs="Times New Roman"/>
          <w:sz w:val="24"/>
          <w:szCs w:val="24"/>
        </w:rPr>
        <w:t>, de regulă, cu majoritate simplă, majoritate care întrunește un număr de voturi egal cu minimum jumătate plus unu din numărul voturilor celor prezenți. În caz de egalitate de voturi, este decisiv votul președintelui sau, în cazul absenței acestuia, cel al înlocuitorului său.</w:t>
      </w:r>
    </w:p>
    <w:p w14:paraId="78FB31E3" w14:textId="05FEE3E6" w:rsidR="004F193A" w:rsidRPr="002566EE" w:rsidRDefault="008B6BD2" w:rsidP="008B6BD2">
      <w:pPr>
        <w:pStyle w:val="ListParagraph"/>
        <w:numPr>
          <w:ilvl w:val="0"/>
          <w:numId w:val="25"/>
        </w:numPr>
        <w:spacing w:line="360" w:lineRule="auto"/>
        <w:ind w:left="284"/>
        <w:jc w:val="both"/>
        <w:rPr>
          <w:rFonts w:ascii="Times New Roman" w:hAnsi="Times New Roman" w:cs="Times New Roman"/>
          <w:b/>
          <w:sz w:val="24"/>
          <w:szCs w:val="24"/>
        </w:rPr>
      </w:pPr>
      <w:r>
        <w:rPr>
          <w:rFonts w:ascii="Times New Roman" w:hAnsi="Times New Roman" w:cs="Times New Roman"/>
          <w:b/>
          <w:sz w:val="24"/>
          <w:szCs w:val="24"/>
        </w:rPr>
        <w:t>La a</w:t>
      </w:r>
      <w:r w:rsidR="004F193A" w:rsidRPr="002566EE">
        <w:rPr>
          <w:rFonts w:ascii="Times New Roman" w:hAnsi="Times New Roman" w:cs="Times New Roman"/>
          <w:b/>
          <w:sz w:val="24"/>
          <w:szCs w:val="24"/>
        </w:rPr>
        <w:t>rticolul 16</w:t>
      </w:r>
      <w:r>
        <w:rPr>
          <w:rFonts w:ascii="Times New Roman" w:hAnsi="Times New Roman" w:cs="Times New Roman"/>
          <w:b/>
          <w:sz w:val="24"/>
          <w:szCs w:val="24"/>
        </w:rPr>
        <w:t>,</w:t>
      </w:r>
      <w:r w:rsidR="004F193A" w:rsidRPr="002566EE">
        <w:rPr>
          <w:rFonts w:ascii="Times New Roman" w:hAnsi="Times New Roman" w:cs="Times New Roman"/>
          <w:b/>
          <w:sz w:val="24"/>
          <w:szCs w:val="24"/>
        </w:rPr>
        <w:t xml:space="preserve"> </w:t>
      </w:r>
      <w:r w:rsidR="00491C0C">
        <w:rPr>
          <w:rFonts w:ascii="Times New Roman" w:hAnsi="Times New Roman" w:cs="Times New Roman"/>
          <w:b/>
          <w:sz w:val="24"/>
          <w:szCs w:val="24"/>
        </w:rPr>
        <w:t>alineatul</w:t>
      </w:r>
      <w:r>
        <w:rPr>
          <w:rFonts w:ascii="Times New Roman" w:hAnsi="Times New Roman" w:cs="Times New Roman"/>
          <w:b/>
          <w:sz w:val="24"/>
          <w:szCs w:val="24"/>
        </w:rPr>
        <w:t xml:space="preserve"> (</w:t>
      </w:r>
      <w:r w:rsidR="004F193A" w:rsidRPr="002566EE">
        <w:rPr>
          <w:rFonts w:ascii="Times New Roman" w:hAnsi="Times New Roman" w:cs="Times New Roman"/>
          <w:b/>
          <w:sz w:val="24"/>
          <w:szCs w:val="24"/>
        </w:rPr>
        <w:t>2</w:t>
      </w:r>
      <w:r>
        <w:rPr>
          <w:rFonts w:ascii="Times New Roman" w:hAnsi="Times New Roman" w:cs="Times New Roman"/>
          <w:b/>
          <w:sz w:val="24"/>
          <w:szCs w:val="24"/>
        </w:rPr>
        <w:t>)</w:t>
      </w:r>
      <w:r w:rsidR="004F193A" w:rsidRPr="002566EE">
        <w:rPr>
          <w:rFonts w:ascii="Times New Roman" w:hAnsi="Times New Roman" w:cs="Times New Roman"/>
          <w:b/>
          <w:sz w:val="24"/>
          <w:szCs w:val="24"/>
        </w:rPr>
        <w:t xml:space="preserve"> se modifică și va avea următorul cuprins:</w:t>
      </w:r>
    </w:p>
    <w:p w14:paraId="2D3B6EBE" w14:textId="32EB5F4B" w:rsidR="004F193A" w:rsidRPr="002566EE" w:rsidRDefault="004F193A" w:rsidP="00BB49B7">
      <w:pPr>
        <w:spacing w:line="360" w:lineRule="auto"/>
        <w:jc w:val="both"/>
        <w:rPr>
          <w:rFonts w:ascii="Times New Roman" w:hAnsi="Times New Roman" w:cs="Times New Roman"/>
          <w:sz w:val="24"/>
          <w:szCs w:val="24"/>
        </w:rPr>
      </w:pPr>
      <w:r w:rsidRPr="002566EE">
        <w:rPr>
          <w:rFonts w:ascii="Times New Roman" w:hAnsi="Times New Roman" w:cs="Times New Roman"/>
          <w:sz w:val="24"/>
          <w:szCs w:val="24"/>
        </w:rPr>
        <w:t>(2) Lucrările Comisiei sunt asigurate de un secretar desemnat prin decizia de numire a membrilor Comisiei,</w:t>
      </w:r>
      <w:r w:rsidR="008B6BD2">
        <w:rPr>
          <w:rFonts w:ascii="Times New Roman" w:hAnsi="Times New Roman" w:cs="Times New Roman"/>
          <w:sz w:val="24"/>
          <w:szCs w:val="24"/>
        </w:rPr>
        <w:t xml:space="preserve"> fără drept de vot</w:t>
      </w:r>
      <w:r w:rsidRPr="002566EE">
        <w:rPr>
          <w:rFonts w:ascii="Times New Roman" w:hAnsi="Times New Roman" w:cs="Times New Roman"/>
          <w:sz w:val="24"/>
          <w:szCs w:val="24"/>
        </w:rPr>
        <w:t>.</w:t>
      </w:r>
    </w:p>
    <w:p w14:paraId="33DB6E44" w14:textId="133110E6" w:rsidR="00265328" w:rsidRPr="00265328" w:rsidRDefault="00265328" w:rsidP="00F748AB">
      <w:pPr>
        <w:pStyle w:val="ListParagraph"/>
        <w:numPr>
          <w:ilvl w:val="0"/>
          <w:numId w:val="25"/>
        </w:numPr>
        <w:spacing w:line="360" w:lineRule="auto"/>
        <w:ind w:left="284"/>
        <w:jc w:val="both"/>
        <w:rPr>
          <w:rFonts w:ascii="Times New Roman" w:hAnsi="Times New Roman" w:cs="Times New Roman"/>
          <w:b/>
          <w:sz w:val="24"/>
          <w:szCs w:val="24"/>
        </w:rPr>
      </w:pPr>
      <w:r>
        <w:rPr>
          <w:rFonts w:ascii="Times New Roman" w:hAnsi="Times New Roman" w:cs="Times New Roman"/>
          <w:b/>
          <w:sz w:val="24"/>
          <w:szCs w:val="24"/>
        </w:rPr>
        <w:lastRenderedPageBreak/>
        <w:t>A</w:t>
      </w:r>
      <w:r w:rsidRPr="00265328">
        <w:rPr>
          <w:rFonts w:ascii="Times New Roman" w:hAnsi="Times New Roman" w:cs="Times New Roman"/>
          <w:b/>
          <w:sz w:val="24"/>
          <w:szCs w:val="24"/>
        </w:rPr>
        <w:t>rticolul 17</w:t>
      </w:r>
      <w:r>
        <w:rPr>
          <w:rFonts w:ascii="Times New Roman" w:hAnsi="Times New Roman" w:cs="Times New Roman"/>
          <w:b/>
          <w:sz w:val="24"/>
          <w:szCs w:val="24"/>
        </w:rPr>
        <w:t xml:space="preserve"> </w:t>
      </w:r>
      <w:r w:rsidRPr="002566EE">
        <w:rPr>
          <w:rFonts w:ascii="Times New Roman" w:hAnsi="Times New Roman" w:cs="Times New Roman"/>
          <w:b/>
          <w:sz w:val="24"/>
          <w:szCs w:val="24"/>
        </w:rPr>
        <w:t>se modifică și va avea următorul cuprins:</w:t>
      </w:r>
    </w:p>
    <w:p w14:paraId="04220591" w14:textId="64488DF3" w:rsidR="00265328" w:rsidRPr="00265328" w:rsidRDefault="00265328" w:rsidP="00265328">
      <w:pPr>
        <w:spacing w:line="360" w:lineRule="auto"/>
        <w:jc w:val="both"/>
        <w:rPr>
          <w:rFonts w:ascii="Times New Roman" w:hAnsi="Times New Roman" w:cs="Times New Roman"/>
          <w:sz w:val="24"/>
          <w:szCs w:val="24"/>
        </w:rPr>
      </w:pPr>
      <w:r w:rsidRPr="00265328">
        <w:rPr>
          <w:rFonts w:ascii="Times New Roman" w:hAnsi="Times New Roman" w:cs="Times New Roman"/>
          <w:sz w:val="24"/>
          <w:szCs w:val="24"/>
        </w:rPr>
        <w:t xml:space="preserve">(1) După analizarea situației, în termen de 5 zile de la data ultimei audieri, Comisia se întrunește în ședință, în vederea deliberării </w:t>
      </w:r>
      <w:proofErr w:type="spellStart"/>
      <w:r w:rsidRPr="00265328">
        <w:rPr>
          <w:rFonts w:ascii="Times New Roman" w:hAnsi="Times New Roman" w:cs="Times New Roman"/>
          <w:sz w:val="24"/>
          <w:szCs w:val="24"/>
        </w:rPr>
        <w:t>şi</w:t>
      </w:r>
      <w:proofErr w:type="spellEnd"/>
      <w:r w:rsidRPr="00265328">
        <w:rPr>
          <w:rFonts w:ascii="Times New Roman" w:hAnsi="Times New Roman" w:cs="Times New Roman"/>
          <w:sz w:val="24"/>
          <w:szCs w:val="24"/>
        </w:rPr>
        <w:t xml:space="preserve"> emiterii unei </w:t>
      </w:r>
      <w:r>
        <w:rPr>
          <w:rFonts w:ascii="Times New Roman" w:hAnsi="Times New Roman" w:cs="Times New Roman"/>
          <w:sz w:val="24"/>
          <w:szCs w:val="24"/>
        </w:rPr>
        <w:t xml:space="preserve">decizii </w:t>
      </w:r>
      <w:r w:rsidRPr="00265328">
        <w:rPr>
          <w:rFonts w:ascii="Times New Roman" w:hAnsi="Times New Roman" w:cs="Times New Roman"/>
          <w:sz w:val="24"/>
          <w:szCs w:val="24"/>
        </w:rPr>
        <w:t>cu caracter obligatoriu și definitiv pentru părți.</w:t>
      </w:r>
    </w:p>
    <w:p w14:paraId="283C3D81" w14:textId="5E736B45" w:rsidR="00265328" w:rsidRPr="00265328" w:rsidRDefault="00265328" w:rsidP="00265328">
      <w:pPr>
        <w:spacing w:line="360" w:lineRule="auto"/>
        <w:jc w:val="both"/>
        <w:rPr>
          <w:rFonts w:ascii="Times New Roman" w:hAnsi="Times New Roman" w:cs="Times New Roman"/>
          <w:sz w:val="24"/>
          <w:szCs w:val="24"/>
        </w:rPr>
      </w:pPr>
      <w:r w:rsidRPr="00265328">
        <w:rPr>
          <w:rFonts w:ascii="Times New Roman" w:hAnsi="Times New Roman" w:cs="Times New Roman"/>
          <w:sz w:val="24"/>
          <w:szCs w:val="24"/>
        </w:rPr>
        <w:t xml:space="preserve">(2) </w:t>
      </w:r>
      <w:r>
        <w:rPr>
          <w:rFonts w:ascii="Times New Roman" w:hAnsi="Times New Roman" w:cs="Times New Roman"/>
          <w:sz w:val="24"/>
          <w:szCs w:val="24"/>
        </w:rPr>
        <w:t xml:space="preserve">Decizia </w:t>
      </w:r>
      <w:r w:rsidRPr="00265328">
        <w:rPr>
          <w:rFonts w:ascii="Times New Roman" w:hAnsi="Times New Roman" w:cs="Times New Roman"/>
          <w:sz w:val="24"/>
          <w:szCs w:val="24"/>
        </w:rPr>
        <w:t xml:space="preserve">Comisiei redactată de către secretarul acesteia se motivează în mod obligatoriu, iar motivarea trebuie să </w:t>
      </w:r>
      <w:r w:rsidR="00C76040" w:rsidRPr="00265328">
        <w:rPr>
          <w:rFonts w:ascii="Times New Roman" w:hAnsi="Times New Roman" w:cs="Times New Roman"/>
          <w:sz w:val="24"/>
          <w:szCs w:val="24"/>
        </w:rPr>
        <w:t>conțină</w:t>
      </w:r>
      <w:r w:rsidRPr="00265328">
        <w:rPr>
          <w:rFonts w:ascii="Times New Roman" w:hAnsi="Times New Roman" w:cs="Times New Roman"/>
          <w:sz w:val="24"/>
          <w:szCs w:val="24"/>
        </w:rPr>
        <w:t xml:space="preserve"> următoarele:</w:t>
      </w:r>
    </w:p>
    <w:p w14:paraId="2A104FB0" w14:textId="77777777" w:rsidR="00265328" w:rsidRPr="00265328" w:rsidRDefault="00265328" w:rsidP="00265328">
      <w:pPr>
        <w:spacing w:line="360" w:lineRule="auto"/>
        <w:jc w:val="both"/>
        <w:rPr>
          <w:rFonts w:ascii="Times New Roman" w:hAnsi="Times New Roman" w:cs="Times New Roman"/>
          <w:sz w:val="24"/>
          <w:szCs w:val="24"/>
        </w:rPr>
      </w:pPr>
      <w:r w:rsidRPr="00265328">
        <w:rPr>
          <w:rFonts w:ascii="Times New Roman" w:hAnsi="Times New Roman" w:cs="Times New Roman"/>
          <w:sz w:val="24"/>
          <w:szCs w:val="24"/>
        </w:rPr>
        <w:t xml:space="preserve">a) motivele de fapt, </w:t>
      </w:r>
      <w:proofErr w:type="spellStart"/>
      <w:r w:rsidRPr="00265328">
        <w:rPr>
          <w:rFonts w:ascii="Times New Roman" w:hAnsi="Times New Roman" w:cs="Times New Roman"/>
          <w:sz w:val="24"/>
          <w:szCs w:val="24"/>
        </w:rPr>
        <w:t>şi</w:t>
      </w:r>
      <w:proofErr w:type="spellEnd"/>
      <w:r w:rsidRPr="00265328">
        <w:rPr>
          <w:rFonts w:ascii="Times New Roman" w:hAnsi="Times New Roman" w:cs="Times New Roman"/>
          <w:sz w:val="24"/>
          <w:szCs w:val="24"/>
        </w:rPr>
        <w:t xml:space="preserve"> anume:</w:t>
      </w:r>
    </w:p>
    <w:p w14:paraId="4ECDD3E6" w14:textId="62315175" w:rsidR="00265328" w:rsidRPr="00265328" w:rsidRDefault="00265328" w:rsidP="00265328">
      <w:pPr>
        <w:spacing w:line="360" w:lineRule="auto"/>
        <w:jc w:val="both"/>
        <w:rPr>
          <w:rFonts w:ascii="Times New Roman" w:hAnsi="Times New Roman" w:cs="Times New Roman"/>
          <w:sz w:val="24"/>
          <w:szCs w:val="24"/>
        </w:rPr>
      </w:pPr>
      <w:r w:rsidRPr="00265328">
        <w:rPr>
          <w:rFonts w:ascii="Times New Roman" w:hAnsi="Times New Roman" w:cs="Times New Roman"/>
          <w:sz w:val="24"/>
          <w:szCs w:val="24"/>
        </w:rPr>
        <w:t xml:space="preserve">(i) precizarea fiecărei </w:t>
      </w:r>
      <w:r w:rsidR="00C76040" w:rsidRPr="00265328">
        <w:rPr>
          <w:rFonts w:ascii="Times New Roman" w:hAnsi="Times New Roman" w:cs="Times New Roman"/>
          <w:sz w:val="24"/>
          <w:szCs w:val="24"/>
        </w:rPr>
        <w:t>pretenții</w:t>
      </w:r>
      <w:r w:rsidRPr="00265328">
        <w:rPr>
          <w:rFonts w:ascii="Times New Roman" w:hAnsi="Times New Roman" w:cs="Times New Roman"/>
          <w:sz w:val="24"/>
          <w:szCs w:val="24"/>
        </w:rPr>
        <w:t xml:space="preserve"> </w:t>
      </w:r>
      <w:proofErr w:type="spellStart"/>
      <w:r w:rsidRPr="00265328">
        <w:rPr>
          <w:rFonts w:ascii="Times New Roman" w:hAnsi="Times New Roman" w:cs="Times New Roman"/>
          <w:sz w:val="24"/>
          <w:szCs w:val="24"/>
        </w:rPr>
        <w:t>şi</w:t>
      </w:r>
      <w:proofErr w:type="spellEnd"/>
      <w:r w:rsidRPr="00265328">
        <w:rPr>
          <w:rFonts w:ascii="Times New Roman" w:hAnsi="Times New Roman" w:cs="Times New Roman"/>
          <w:sz w:val="24"/>
          <w:szCs w:val="24"/>
        </w:rPr>
        <w:t xml:space="preserve"> </w:t>
      </w:r>
      <w:r w:rsidR="00C76040" w:rsidRPr="00265328">
        <w:rPr>
          <w:rFonts w:ascii="Times New Roman" w:hAnsi="Times New Roman" w:cs="Times New Roman"/>
          <w:sz w:val="24"/>
          <w:szCs w:val="24"/>
        </w:rPr>
        <w:t>motivații</w:t>
      </w:r>
      <w:r w:rsidRPr="00265328">
        <w:rPr>
          <w:rFonts w:ascii="Times New Roman" w:hAnsi="Times New Roman" w:cs="Times New Roman"/>
          <w:sz w:val="24"/>
          <w:szCs w:val="24"/>
        </w:rPr>
        <w:t xml:space="preserve"> formulate de </w:t>
      </w:r>
      <w:r w:rsidR="00C76040" w:rsidRPr="00265328">
        <w:rPr>
          <w:rFonts w:ascii="Times New Roman" w:hAnsi="Times New Roman" w:cs="Times New Roman"/>
          <w:sz w:val="24"/>
          <w:szCs w:val="24"/>
        </w:rPr>
        <w:t>părțile</w:t>
      </w:r>
      <w:r w:rsidRPr="00265328">
        <w:rPr>
          <w:rFonts w:ascii="Times New Roman" w:hAnsi="Times New Roman" w:cs="Times New Roman"/>
          <w:sz w:val="24"/>
          <w:szCs w:val="24"/>
        </w:rPr>
        <w:t xml:space="preserve"> aflate în dispută;</w:t>
      </w:r>
    </w:p>
    <w:p w14:paraId="49470AE7" w14:textId="33BB65C9" w:rsidR="00265328" w:rsidRPr="00265328" w:rsidRDefault="00265328" w:rsidP="00265328">
      <w:pPr>
        <w:spacing w:line="360" w:lineRule="auto"/>
        <w:jc w:val="both"/>
        <w:rPr>
          <w:rFonts w:ascii="Times New Roman" w:hAnsi="Times New Roman" w:cs="Times New Roman"/>
          <w:sz w:val="24"/>
          <w:szCs w:val="24"/>
        </w:rPr>
      </w:pPr>
      <w:r w:rsidRPr="00265328">
        <w:rPr>
          <w:rFonts w:ascii="Times New Roman" w:hAnsi="Times New Roman" w:cs="Times New Roman"/>
          <w:sz w:val="24"/>
          <w:szCs w:val="24"/>
        </w:rPr>
        <w:t xml:space="preserve">(îi) </w:t>
      </w:r>
      <w:r w:rsidR="00C76040" w:rsidRPr="00265328">
        <w:rPr>
          <w:rFonts w:ascii="Times New Roman" w:hAnsi="Times New Roman" w:cs="Times New Roman"/>
          <w:sz w:val="24"/>
          <w:szCs w:val="24"/>
        </w:rPr>
        <w:t>menționarea</w:t>
      </w:r>
      <w:r w:rsidRPr="00265328">
        <w:rPr>
          <w:rFonts w:ascii="Times New Roman" w:hAnsi="Times New Roman" w:cs="Times New Roman"/>
          <w:sz w:val="24"/>
          <w:szCs w:val="24"/>
        </w:rPr>
        <w:t xml:space="preserve"> documentelor depuse de </w:t>
      </w:r>
      <w:r w:rsidR="00C76040" w:rsidRPr="00265328">
        <w:rPr>
          <w:rFonts w:ascii="Times New Roman" w:hAnsi="Times New Roman" w:cs="Times New Roman"/>
          <w:sz w:val="24"/>
          <w:szCs w:val="24"/>
        </w:rPr>
        <w:t>părți</w:t>
      </w:r>
      <w:r w:rsidRPr="00265328">
        <w:rPr>
          <w:rFonts w:ascii="Times New Roman" w:hAnsi="Times New Roman" w:cs="Times New Roman"/>
          <w:sz w:val="24"/>
          <w:szCs w:val="24"/>
        </w:rPr>
        <w:t xml:space="preserve"> în vederea </w:t>
      </w:r>
      <w:r w:rsidR="00C76040" w:rsidRPr="00265328">
        <w:rPr>
          <w:rFonts w:ascii="Times New Roman" w:hAnsi="Times New Roman" w:cs="Times New Roman"/>
          <w:sz w:val="24"/>
          <w:szCs w:val="24"/>
        </w:rPr>
        <w:t>susținerii</w:t>
      </w:r>
      <w:r w:rsidRPr="00265328">
        <w:rPr>
          <w:rFonts w:ascii="Times New Roman" w:hAnsi="Times New Roman" w:cs="Times New Roman"/>
          <w:sz w:val="24"/>
          <w:szCs w:val="24"/>
        </w:rPr>
        <w:t xml:space="preserve"> </w:t>
      </w:r>
      <w:r w:rsidR="00C76040" w:rsidRPr="00265328">
        <w:rPr>
          <w:rFonts w:ascii="Times New Roman" w:hAnsi="Times New Roman" w:cs="Times New Roman"/>
          <w:sz w:val="24"/>
          <w:szCs w:val="24"/>
        </w:rPr>
        <w:t>afirmațiilor</w:t>
      </w:r>
      <w:r w:rsidRPr="00265328">
        <w:rPr>
          <w:rFonts w:ascii="Times New Roman" w:hAnsi="Times New Roman" w:cs="Times New Roman"/>
          <w:sz w:val="24"/>
          <w:szCs w:val="24"/>
        </w:rPr>
        <w:t xml:space="preserve"> acestora, cu toate elementele de identificare, precum </w:t>
      </w:r>
      <w:proofErr w:type="spellStart"/>
      <w:r w:rsidRPr="00265328">
        <w:rPr>
          <w:rFonts w:ascii="Times New Roman" w:hAnsi="Times New Roman" w:cs="Times New Roman"/>
          <w:sz w:val="24"/>
          <w:szCs w:val="24"/>
        </w:rPr>
        <w:t>şi</w:t>
      </w:r>
      <w:proofErr w:type="spellEnd"/>
      <w:r w:rsidRPr="00265328">
        <w:rPr>
          <w:rFonts w:ascii="Times New Roman" w:hAnsi="Times New Roman" w:cs="Times New Roman"/>
          <w:sz w:val="24"/>
          <w:szCs w:val="24"/>
        </w:rPr>
        <w:t xml:space="preserve"> a celorlalte probe administrate;</w:t>
      </w:r>
    </w:p>
    <w:p w14:paraId="457A0C6B" w14:textId="2DEB477B" w:rsidR="00265328" w:rsidRPr="00265328" w:rsidRDefault="00265328" w:rsidP="00265328">
      <w:pPr>
        <w:spacing w:line="360" w:lineRule="auto"/>
        <w:jc w:val="both"/>
        <w:rPr>
          <w:rFonts w:ascii="Times New Roman" w:hAnsi="Times New Roman" w:cs="Times New Roman"/>
          <w:sz w:val="24"/>
          <w:szCs w:val="24"/>
        </w:rPr>
      </w:pPr>
      <w:r w:rsidRPr="00265328">
        <w:rPr>
          <w:rFonts w:ascii="Times New Roman" w:hAnsi="Times New Roman" w:cs="Times New Roman"/>
          <w:sz w:val="24"/>
          <w:szCs w:val="24"/>
        </w:rPr>
        <w:t xml:space="preserve">(iii) motivele pentru care probele depuse au fost acceptate sau, dimpotrivă, nu au fost avute în vedere de către Comisie, întrucât nu erau relevante pentru </w:t>
      </w:r>
      <w:r w:rsidR="00C76040" w:rsidRPr="00265328">
        <w:rPr>
          <w:rFonts w:ascii="Times New Roman" w:hAnsi="Times New Roman" w:cs="Times New Roman"/>
          <w:sz w:val="24"/>
          <w:szCs w:val="24"/>
        </w:rPr>
        <w:t>soluționarea</w:t>
      </w:r>
      <w:r w:rsidRPr="00265328">
        <w:rPr>
          <w:rFonts w:ascii="Times New Roman" w:hAnsi="Times New Roman" w:cs="Times New Roman"/>
          <w:sz w:val="24"/>
          <w:szCs w:val="24"/>
        </w:rPr>
        <w:t xml:space="preserve"> disputei;</w:t>
      </w:r>
    </w:p>
    <w:p w14:paraId="763B502A" w14:textId="64B32739" w:rsidR="00265328" w:rsidRPr="00265328" w:rsidRDefault="00265328" w:rsidP="00265328">
      <w:pPr>
        <w:spacing w:line="360" w:lineRule="auto"/>
        <w:jc w:val="both"/>
        <w:rPr>
          <w:rFonts w:ascii="Times New Roman" w:hAnsi="Times New Roman" w:cs="Times New Roman"/>
          <w:sz w:val="24"/>
          <w:szCs w:val="24"/>
        </w:rPr>
      </w:pPr>
      <w:r w:rsidRPr="00265328">
        <w:rPr>
          <w:rFonts w:ascii="Times New Roman" w:hAnsi="Times New Roman" w:cs="Times New Roman"/>
          <w:sz w:val="24"/>
          <w:szCs w:val="24"/>
        </w:rPr>
        <w:t xml:space="preserve">(iv) prezentarea argumentelor </w:t>
      </w:r>
      <w:proofErr w:type="spellStart"/>
      <w:r w:rsidRPr="00265328">
        <w:rPr>
          <w:rFonts w:ascii="Times New Roman" w:hAnsi="Times New Roman" w:cs="Times New Roman"/>
          <w:sz w:val="24"/>
          <w:szCs w:val="24"/>
        </w:rPr>
        <w:t>şi</w:t>
      </w:r>
      <w:proofErr w:type="spellEnd"/>
      <w:r w:rsidRPr="00265328">
        <w:rPr>
          <w:rFonts w:ascii="Times New Roman" w:hAnsi="Times New Roman" w:cs="Times New Roman"/>
          <w:sz w:val="24"/>
          <w:szCs w:val="24"/>
        </w:rPr>
        <w:t xml:space="preserve"> a </w:t>
      </w:r>
      <w:r w:rsidR="00C76040" w:rsidRPr="00265328">
        <w:rPr>
          <w:rFonts w:ascii="Times New Roman" w:hAnsi="Times New Roman" w:cs="Times New Roman"/>
          <w:sz w:val="24"/>
          <w:szCs w:val="24"/>
        </w:rPr>
        <w:t>raționamentelor</w:t>
      </w:r>
      <w:r w:rsidRPr="00265328">
        <w:rPr>
          <w:rFonts w:ascii="Times New Roman" w:hAnsi="Times New Roman" w:cs="Times New Roman"/>
          <w:sz w:val="24"/>
          <w:szCs w:val="24"/>
        </w:rPr>
        <w:t xml:space="preserve"> care au determinat Comisia să </w:t>
      </w:r>
      <w:r w:rsidR="00C76040" w:rsidRPr="00265328">
        <w:rPr>
          <w:rFonts w:ascii="Times New Roman" w:hAnsi="Times New Roman" w:cs="Times New Roman"/>
          <w:sz w:val="24"/>
          <w:szCs w:val="24"/>
        </w:rPr>
        <w:t>pronunțe</w:t>
      </w:r>
      <w:r w:rsidRPr="00265328">
        <w:rPr>
          <w:rFonts w:ascii="Times New Roman" w:hAnsi="Times New Roman" w:cs="Times New Roman"/>
          <w:sz w:val="24"/>
          <w:szCs w:val="24"/>
        </w:rPr>
        <w:t xml:space="preserve"> </w:t>
      </w:r>
      <w:r w:rsidR="00C76040" w:rsidRPr="00265328">
        <w:rPr>
          <w:rFonts w:ascii="Times New Roman" w:hAnsi="Times New Roman" w:cs="Times New Roman"/>
          <w:sz w:val="24"/>
          <w:szCs w:val="24"/>
        </w:rPr>
        <w:t>soluția</w:t>
      </w:r>
      <w:r w:rsidRPr="00265328">
        <w:rPr>
          <w:rFonts w:ascii="Times New Roman" w:hAnsi="Times New Roman" w:cs="Times New Roman"/>
          <w:sz w:val="24"/>
          <w:szCs w:val="24"/>
        </w:rPr>
        <w:t xml:space="preserve"> în cauză;</w:t>
      </w:r>
    </w:p>
    <w:p w14:paraId="5C7F5FA8" w14:textId="58C00F5E" w:rsidR="00265328" w:rsidRPr="00265328" w:rsidRDefault="00265328" w:rsidP="00265328">
      <w:pPr>
        <w:spacing w:line="360" w:lineRule="auto"/>
        <w:jc w:val="both"/>
        <w:rPr>
          <w:rFonts w:ascii="Times New Roman" w:hAnsi="Times New Roman" w:cs="Times New Roman"/>
          <w:sz w:val="24"/>
          <w:szCs w:val="24"/>
        </w:rPr>
      </w:pPr>
      <w:r w:rsidRPr="00265328">
        <w:rPr>
          <w:rFonts w:ascii="Times New Roman" w:hAnsi="Times New Roman" w:cs="Times New Roman"/>
          <w:sz w:val="24"/>
          <w:szCs w:val="24"/>
        </w:rPr>
        <w:t xml:space="preserve">b) motivele de drept - precizarea prevederilor legale pe care Comisia le-a avut în vedere </w:t>
      </w:r>
      <w:proofErr w:type="spellStart"/>
      <w:r w:rsidRPr="00265328">
        <w:rPr>
          <w:rFonts w:ascii="Times New Roman" w:hAnsi="Times New Roman" w:cs="Times New Roman"/>
          <w:sz w:val="24"/>
          <w:szCs w:val="24"/>
        </w:rPr>
        <w:t>şi</w:t>
      </w:r>
      <w:proofErr w:type="spellEnd"/>
      <w:r w:rsidRPr="00265328">
        <w:rPr>
          <w:rFonts w:ascii="Times New Roman" w:hAnsi="Times New Roman" w:cs="Times New Roman"/>
          <w:sz w:val="24"/>
          <w:szCs w:val="24"/>
        </w:rPr>
        <w:t xml:space="preserve"> pe care se întemeiază </w:t>
      </w:r>
      <w:proofErr w:type="spellStart"/>
      <w:r w:rsidRPr="00265328">
        <w:rPr>
          <w:rFonts w:ascii="Times New Roman" w:hAnsi="Times New Roman" w:cs="Times New Roman"/>
          <w:sz w:val="24"/>
          <w:szCs w:val="24"/>
        </w:rPr>
        <w:t>soluţia</w:t>
      </w:r>
      <w:proofErr w:type="spellEnd"/>
      <w:r w:rsidRPr="00265328">
        <w:rPr>
          <w:rFonts w:ascii="Times New Roman" w:hAnsi="Times New Roman" w:cs="Times New Roman"/>
          <w:sz w:val="24"/>
          <w:szCs w:val="24"/>
        </w:rPr>
        <w:t xml:space="preserve"> dată;</w:t>
      </w:r>
    </w:p>
    <w:p w14:paraId="1D858860" w14:textId="7CE3F173" w:rsidR="00265328" w:rsidRPr="00265328" w:rsidRDefault="00265328" w:rsidP="00265328">
      <w:pPr>
        <w:spacing w:line="360" w:lineRule="auto"/>
        <w:jc w:val="both"/>
        <w:rPr>
          <w:rFonts w:ascii="Times New Roman" w:hAnsi="Times New Roman" w:cs="Times New Roman"/>
          <w:sz w:val="24"/>
          <w:szCs w:val="24"/>
        </w:rPr>
      </w:pPr>
      <w:r w:rsidRPr="00265328">
        <w:rPr>
          <w:rFonts w:ascii="Times New Roman" w:hAnsi="Times New Roman" w:cs="Times New Roman"/>
          <w:sz w:val="24"/>
          <w:szCs w:val="24"/>
        </w:rPr>
        <w:t xml:space="preserve">c) precizarea căii de atac, respectiv sesizarea, printr-o cerere de chemare în judecată, a </w:t>
      </w:r>
      <w:r w:rsidR="00B937DB" w:rsidRPr="00265328">
        <w:rPr>
          <w:rFonts w:ascii="Times New Roman" w:hAnsi="Times New Roman" w:cs="Times New Roman"/>
          <w:sz w:val="24"/>
          <w:szCs w:val="24"/>
        </w:rPr>
        <w:t>instanței</w:t>
      </w:r>
      <w:r w:rsidRPr="00265328">
        <w:rPr>
          <w:rFonts w:ascii="Times New Roman" w:hAnsi="Times New Roman" w:cs="Times New Roman"/>
          <w:sz w:val="24"/>
          <w:szCs w:val="24"/>
        </w:rPr>
        <w:t xml:space="preserve"> de contencios administrativ competente, pentru anularea</w:t>
      </w:r>
      <w:r w:rsidR="00B937DB">
        <w:rPr>
          <w:rFonts w:ascii="Times New Roman" w:hAnsi="Times New Roman" w:cs="Times New Roman"/>
          <w:sz w:val="24"/>
          <w:szCs w:val="24"/>
        </w:rPr>
        <w:t xml:space="preserve"> deciziei</w:t>
      </w:r>
      <w:r w:rsidRPr="00265328">
        <w:rPr>
          <w:rFonts w:ascii="Times New Roman" w:hAnsi="Times New Roman" w:cs="Times New Roman"/>
          <w:sz w:val="24"/>
          <w:szCs w:val="24"/>
        </w:rPr>
        <w:t xml:space="preserve">, în tot sau în parte, în </w:t>
      </w:r>
      <w:r w:rsidR="00B937DB" w:rsidRPr="00265328">
        <w:rPr>
          <w:rFonts w:ascii="Times New Roman" w:hAnsi="Times New Roman" w:cs="Times New Roman"/>
          <w:sz w:val="24"/>
          <w:szCs w:val="24"/>
        </w:rPr>
        <w:t>condițiile</w:t>
      </w:r>
      <w:r w:rsidRPr="00265328">
        <w:rPr>
          <w:rFonts w:ascii="Times New Roman" w:hAnsi="Times New Roman" w:cs="Times New Roman"/>
          <w:sz w:val="24"/>
          <w:szCs w:val="24"/>
        </w:rPr>
        <w:t xml:space="preserve"> </w:t>
      </w:r>
      <w:r w:rsidR="008E7C35">
        <w:rPr>
          <w:rFonts w:ascii="Times New Roman" w:hAnsi="Times New Roman" w:cs="Times New Roman"/>
          <w:sz w:val="24"/>
          <w:szCs w:val="24"/>
        </w:rPr>
        <w:t xml:space="preserve">legii </w:t>
      </w:r>
      <w:r w:rsidRPr="00265328">
        <w:rPr>
          <w:rFonts w:ascii="Times New Roman" w:hAnsi="Times New Roman" w:cs="Times New Roman"/>
          <w:sz w:val="24"/>
          <w:szCs w:val="24"/>
        </w:rPr>
        <w:t>contenciosului administrativ;</w:t>
      </w:r>
    </w:p>
    <w:p w14:paraId="26CD8446" w14:textId="47500DE8" w:rsidR="00265328" w:rsidRPr="00265328" w:rsidRDefault="00265328" w:rsidP="00265328">
      <w:pPr>
        <w:spacing w:line="360" w:lineRule="auto"/>
        <w:jc w:val="both"/>
        <w:rPr>
          <w:rFonts w:ascii="Times New Roman" w:hAnsi="Times New Roman" w:cs="Times New Roman"/>
          <w:sz w:val="24"/>
          <w:szCs w:val="24"/>
        </w:rPr>
      </w:pPr>
      <w:r w:rsidRPr="00265328">
        <w:rPr>
          <w:rFonts w:ascii="Times New Roman" w:hAnsi="Times New Roman" w:cs="Times New Roman"/>
          <w:sz w:val="24"/>
          <w:szCs w:val="24"/>
        </w:rPr>
        <w:t xml:space="preserve">d) termenul de exercitare a căii de atac, respectiv 30 de zile de la data confirmării de primire a </w:t>
      </w:r>
      <w:r w:rsidR="000839CA">
        <w:rPr>
          <w:rFonts w:ascii="Times New Roman" w:hAnsi="Times New Roman" w:cs="Times New Roman"/>
          <w:sz w:val="24"/>
          <w:szCs w:val="24"/>
        </w:rPr>
        <w:t xml:space="preserve">deciziei </w:t>
      </w:r>
      <w:r w:rsidRPr="00265328">
        <w:rPr>
          <w:rFonts w:ascii="Times New Roman" w:hAnsi="Times New Roman" w:cs="Times New Roman"/>
          <w:sz w:val="24"/>
          <w:szCs w:val="24"/>
        </w:rPr>
        <w:t xml:space="preserve">transmise prin </w:t>
      </w:r>
      <w:r w:rsidR="000839CA" w:rsidRPr="00265328">
        <w:rPr>
          <w:rFonts w:ascii="Times New Roman" w:hAnsi="Times New Roman" w:cs="Times New Roman"/>
          <w:sz w:val="24"/>
          <w:szCs w:val="24"/>
        </w:rPr>
        <w:t>poștă</w:t>
      </w:r>
      <w:r w:rsidR="000839CA">
        <w:rPr>
          <w:rFonts w:ascii="Times New Roman" w:hAnsi="Times New Roman" w:cs="Times New Roman"/>
          <w:sz w:val="24"/>
          <w:szCs w:val="24"/>
        </w:rPr>
        <w:t xml:space="preserve">, </w:t>
      </w:r>
      <w:r w:rsidRPr="00265328">
        <w:rPr>
          <w:rFonts w:ascii="Times New Roman" w:hAnsi="Times New Roman" w:cs="Times New Roman"/>
          <w:sz w:val="24"/>
          <w:szCs w:val="24"/>
        </w:rPr>
        <w:t xml:space="preserve">fax </w:t>
      </w:r>
      <w:r w:rsidR="000839CA">
        <w:rPr>
          <w:rFonts w:ascii="Times New Roman" w:hAnsi="Times New Roman" w:cs="Times New Roman"/>
          <w:sz w:val="24"/>
          <w:szCs w:val="24"/>
        </w:rPr>
        <w:t xml:space="preserve">sau </w:t>
      </w:r>
      <w:r w:rsidRPr="00265328">
        <w:rPr>
          <w:rFonts w:ascii="Times New Roman" w:hAnsi="Times New Roman" w:cs="Times New Roman"/>
          <w:sz w:val="24"/>
          <w:szCs w:val="24"/>
        </w:rPr>
        <w:t>e-mail;</w:t>
      </w:r>
    </w:p>
    <w:p w14:paraId="1717AB9B" w14:textId="21C78072" w:rsidR="00265328" w:rsidRDefault="00265328" w:rsidP="00265328">
      <w:pPr>
        <w:spacing w:line="360" w:lineRule="auto"/>
        <w:jc w:val="both"/>
        <w:rPr>
          <w:rFonts w:ascii="Times New Roman" w:hAnsi="Times New Roman" w:cs="Times New Roman"/>
          <w:sz w:val="24"/>
          <w:szCs w:val="24"/>
        </w:rPr>
      </w:pPr>
      <w:r w:rsidRPr="00265328">
        <w:rPr>
          <w:rFonts w:ascii="Times New Roman" w:hAnsi="Times New Roman" w:cs="Times New Roman"/>
          <w:sz w:val="24"/>
          <w:szCs w:val="24"/>
        </w:rPr>
        <w:t xml:space="preserve">e) </w:t>
      </w:r>
      <w:r w:rsidR="000839CA" w:rsidRPr="00265328">
        <w:rPr>
          <w:rFonts w:ascii="Times New Roman" w:hAnsi="Times New Roman" w:cs="Times New Roman"/>
          <w:sz w:val="24"/>
          <w:szCs w:val="24"/>
        </w:rPr>
        <w:t>instanța</w:t>
      </w:r>
      <w:r w:rsidRPr="00265328">
        <w:rPr>
          <w:rFonts w:ascii="Times New Roman" w:hAnsi="Times New Roman" w:cs="Times New Roman"/>
          <w:sz w:val="24"/>
          <w:szCs w:val="24"/>
        </w:rPr>
        <w:t xml:space="preserve"> competentă - </w:t>
      </w:r>
      <w:r w:rsidR="000839CA" w:rsidRPr="00265328">
        <w:rPr>
          <w:rFonts w:ascii="Times New Roman" w:hAnsi="Times New Roman" w:cs="Times New Roman"/>
          <w:sz w:val="24"/>
          <w:szCs w:val="24"/>
        </w:rPr>
        <w:t>solicitanții</w:t>
      </w:r>
      <w:r w:rsidRPr="00265328">
        <w:rPr>
          <w:rFonts w:ascii="Times New Roman" w:hAnsi="Times New Roman" w:cs="Times New Roman"/>
          <w:sz w:val="24"/>
          <w:szCs w:val="24"/>
        </w:rPr>
        <w:t xml:space="preserve"> se pot adresa </w:t>
      </w:r>
      <w:r w:rsidR="000839CA" w:rsidRPr="00265328">
        <w:rPr>
          <w:rFonts w:ascii="Times New Roman" w:hAnsi="Times New Roman" w:cs="Times New Roman"/>
          <w:sz w:val="24"/>
          <w:szCs w:val="24"/>
        </w:rPr>
        <w:t>secției</w:t>
      </w:r>
      <w:r w:rsidRPr="00265328">
        <w:rPr>
          <w:rFonts w:ascii="Times New Roman" w:hAnsi="Times New Roman" w:cs="Times New Roman"/>
          <w:sz w:val="24"/>
          <w:szCs w:val="24"/>
        </w:rPr>
        <w:t xml:space="preserve"> de contencios administrativ </w:t>
      </w:r>
      <w:proofErr w:type="spellStart"/>
      <w:r w:rsidRPr="00265328">
        <w:rPr>
          <w:rFonts w:ascii="Times New Roman" w:hAnsi="Times New Roman" w:cs="Times New Roman"/>
          <w:sz w:val="24"/>
          <w:szCs w:val="24"/>
        </w:rPr>
        <w:t>şi</w:t>
      </w:r>
      <w:proofErr w:type="spellEnd"/>
      <w:r w:rsidRPr="00265328">
        <w:rPr>
          <w:rFonts w:ascii="Times New Roman" w:hAnsi="Times New Roman" w:cs="Times New Roman"/>
          <w:sz w:val="24"/>
          <w:szCs w:val="24"/>
        </w:rPr>
        <w:t xml:space="preserve"> fiscal din cadrul </w:t>
      </w:r>
      <w:r w:rsidR="000839CA" w:rsidRPr="00265328">
        <w:rPr>
          <w:rFonts w:ascii="Times New Roman" w:hAnsi="Times New Roman" w:cs="Times New Roman"/>
          <w:sz w:val="24"/>
          <w:szCs w:val="24"/>
        </w:rPr>
        <w:t>Curții</w:t>
      </w:r>
      <w:r w:rsidRPr="00265328">
        <w:rPr>
          <w:rFonts w:ascii="Times New Roman" w:hAnsi="Times New Roman" w:cs="Times New Roman"/>
          <w:sz w:val="24"/>
          <w:szCs w:val="24"/>
        </w:rPr>
        <w:t xml:space="preserve"> de Apel </w:t>
      </w:r>
      <w:r w:rsidR="000839CA" w:rsidRPr="00265328">
        <w:rPr>
          <w:rFonts w:ascii="Times New Roman" w:hAnsi="Times New Roman" w:cs="Times New Roman"/>
          <w:sz w:val="24"/>
          <w:szCs w:val="24"/>
        </w:rPr>
        <w:t>București</w:t>
      </w:r>
      <w:r w:rsidRPr="00265328">
        <w:rPr>
          <w:rFonts w:ascii="Times New Roman" w:hAnsi="Times New Roman" w:cs="Times New Roman"/>
          <w:sz w:val="24"/>
          <w:szCs w:val="24"/>
        </w:rPr>
        <w:t>.</w:t>
      </w:r>
    </w:p>
    <w:p w14:paraId="676ED0A5" w14:textId="2BE7CF33" w:rsidR="00024D2F" w:rsidRPr="00C24C45" w:rsidRDefault="00670A11" w:rsidP="00C24C45">
      <w:pPr>
        <w:pStyle w:val="ListParagraph"/>
        <w:numPr>
          <w:ilvl w:val="0"/>
          <w:numId w:val="25"/>
        </w:numPr>
        <w:spacing w:line="360" w:lineRule="auto"/>
        <w:ind w:left="284"/>
        <w:jc w:val="both"/>
        <w:rPr>
          <w:rFonts w:ascii="Times New Roman" w:hAnsi="Times New Roman" w:cs="Times New Roman"/>
          <w:b/>
          <w:sz w:val="24"/>
          <w:szCs w:val="24"/>
        </w:rPr>
      </w:pPr>
      <w:r w:rsidRPr="00C24C45">
        <w:rPr>
          <w:rFonts w:ascii="Times New Roman" w:hAnsi="Times New Roman" w:cs="Times New Roman"/>
          <w:b/>
          <w:sz w:val="24"/>
          <w:szCs w:val="24"/>
        </w:rPr>
        <w:t>La a</w:t>
      </w:r>
      <w:r w:rsidR="00024D2F" w:rsidRPr="00C24C45">
        <w:rPr>
          <w:rFonts w:ascii="Times New Roman" w:hAnsi="Times New Roman" w:cs="Times New Roman"/>
          <w:b/>
          <w:sz w:val="24"/>
          <w:szCs w:val="24"/>
        </w:rPr>
        <w:t>rticolul 18</w:t>
      </w:r>
      <w:r w:rsidRPr="00C24C45">
        <w:rPr>
          <w:rFonts w:ascii="Times New Roman" w:hAnsi="Times New Roman" w:cs="Times New Roman"/>
          <w:b/>
          <w:sz w:val="24"/>
          <w:szCs w:val="24"/>
        </w:rPr>
        <w:t>,</w:t>
      </w:r>
      <w:r w:rsidR="00BE09AA" w:rsidRPr="00C24C45">
        <w:rPr>
          <w:rFonts w:ascii="Times New Roman" w:hAnsi="Times New Roman" w:cs="Times New Roman"/>
          <w:b/>
          <w:sz w:val="24"/>
          <w:szCs w:val="24"/>
        </w:rPr>
        <w:t xml:space="preserve"> </w:t>
      </w:r>
      <w:r w:rsidR="00491C0C">
        <w:rPr>
          <w:rFonts w:ascii="Times New Roman" w:hAnsi="Times New Roman" w:cs="Times New Roman"/>
          <w:b/>
          <w:sz w:val="24"/>
          <w:szCs w:val="24"/>
        </w:rPr>
        <w:t>alineatul</w:t>
      </w:r>
      <w:r w:rsidRPr="00C24C45">
        <w:rPr>
          <w:rFonts w:ascii="Times New Roman" w:hAnsi="Times New Roman" w:cs="Times New Roman"/>
          <w:b/>
          <w:sz w:val="24"/>
          <w:szCs w:val="24"/>
        </w:rPr>
        <w:t xml:space="preserve"> (</w:t>
      </w:r>
      <w:r w:rsidR="00BE09AA" w:rsidRPr="00C24C45">
        <w:rPr>
          <w:rFonts w:ascii="Times New Roman" w:hAnsi="Times New Roman" w:cs="Times New Roman"/>
          <w:b/>
          <w:sz w:val="24"/>
          <w:szCs w:val="24"/>
        </w:rPr>
        <w:t>1</w:t>
      </w:r>
      <w:r w:rsidR="007D3A3F" w:rsidRPr="00C24C45">
        <w:rPr>
          <w:rFonts w:ascii="Times New Roman" w:hAnsi="Times New Roman" w:cs="Times New Roman"/>
          <w:b/>
          <w:sz w:val="24"/>
          <w:szCs w:val="24"/>
        </w:rPr>
        <w:t>)</w:t>
      </w:r>
      <w:r w:rsidR="00BE09AA" w:rsidRPr="00C24C45">
        <w:rPr>
          <w:rFonts w:ascii="Times New Roman" w:hAnsi="Times New Roman" w:cs="Times New Roman"/>
          <w:b/>
          <w:sz w:val="24"/>
          <w:szCs w:val="24"/>
        </w:rPr>
        <w:t xml:space="preserve"> se </w:t>
      </w:r>
      <w:r w:rsidR="00C24C45" w:rsidRPr="00C24C45">
        <w:rPr>
          <w:rFonts w:ascii="Times New Roman" w:hAnsi="Times New Roman" w:cs="Times New Roman"/>
          <w:b/>
          <w:sz w:val="24"/>
          <w:szCs w:val="24"/>
        </w:rPr>
        <w:t>abrogă.</w:t>
      </w:r>
    </w:p>
    <w:p w14:paraId="5046B0E4" w14:textId="3002D23D" w:rsidR="003A3073" w:rsidRPr="002566EE" w:rsidRDefault="003A3073" w:rsidP="00F748AB">
      <w:pPr>
        <w:pStyle w:val="ListParagraph"/>
        <w:numPr>
          <w:ilvl w:val="0"/>
          <w:numId w:val="25"/>
        </w:numPr>
        <w:spacing w:line="360" w:lineRule="auto"/>
        <w:ind w:left="284"/>
        <w:jc w:val="both"/>
        <w:rPr>
          <w:rFonts w:ascii="Times New Roman" w:hAnsi="Times New Roman" w:cs="Times New Roman"/>
          <w:b/>
          <w:sz w:val="24"/>
          <w:szCs w:val="24"/>
        </w:rPr>
      </w:pPr>
      <w:r>
        <w:rPr>
          <w:rFonts w:ascii="Times New Roman" w:hAnsi="Times New Roman" w:cs="Times New Roman"/>
          <w:b/>
          <w:sz w:val="24"/>
          <w:szCs w:val="24"/>
        </w:rPr>
        <w:t>La a</w:t>
      </w:r>
      <w:r w:rsidRPr="002566EE">
        <w:rPr>
          <w:rFonts w:ascii="Times New Roman" w:hAnsi="Times New Roman" w:cs="Times New Roman"/>
          <w:b/>
          <w:sz w:val="24"/>
          <w:szCs w:val="24"/>
        </w:rPr>
        <w:t>rticolul 18</w:t>
      </w:r>
      <w:r>
        <w:rPr>
          <w:rFonts w:ascii="Times New Roman" w:hAnsi="Times New Roman" w:cs="Times New Roman"/>
          <w:b/>
          <w:sz w:val="24"/>
          <w:szCs w:val="24"/>
        </w:rPr>
        <w:t>,</w:t>
      </w:r>
      <w:r w:rsidRPr="002566EE">
        <w:rPr>
          <w:rFonts w:ascii="Times New Roman" w:hAnsi="Times New Roman" w:cs="Times New Roman"/>
          <w:b/>
          <w:sz w:val="24"/>
          <w:szCs w:val="24"/>
        </w:rPr>
        <w:t xml:space="preserve"> </w:t>
      </w:r>
      <w:r w:rsidR="00491C0C">
        <w:rPr>
          <w:rFonts w:ascii="Times New Roman" w:hAnsi="Times New Roman" w:cs="Times New Roman"/>
          <w:b/>
          <w:sz w:val="24"/>
          <w:szCs w:val="24"/>
        </w:rPr>
        <w:t>alineatul</w:t>
      </w:r>
      <w:r>
        <w:rPr>
          <w:rFonts w:ascii="Times New Roman" w:hAnsi="Times New Roman" w:cs="Times New Roman"/>
          <w:b/>
          <w:sz w:val="24"/>
          <w:szCs w:val="24"/>
        </w:rPr>
        <w:t xml:space="preserve"> (2)</w:t>
      </w:r>
      <w:r w:rsidRPr="002566EE">
        <w:rPr>
          <w:rFonts w:ascii="Times New Roman" w:hAnsi="Times New Roman" w:cs="Times New Roman"/>
          <w:b/>
          <w:sz w:val="24"/>
          <w:szCs w:val="24"/>
        </w:rPr>
        <w:t xml:space="preserve"> se modifică și va avea următorul cuprins:</w:t>
      </w:r>
    </w:p>
    <w:p w14:paraId="3A1DA022" w14:textId="6710889C" w:rsidR="003A3073" w:rsidRDefault="003A3073" w:rsidP="00BB49B7">
      <w:pPr>
        <w:spacing w:line="360" w:lineRule="auto"/>
        <w:jc w:val="both"/>
        <w:rPr>
          <w:rFonts w:ascii="Times New Roman" w:hAnsi="Times New Roman" w:cs="Times New Roman"/>
          <w:sz w:val="24"/>
          <w:szCs w:val="24"/>
        </w:rPr>
      </w:pPr>
      <w:r w:rsidRPr="003A3073">
        <w:rPr>
          <w:rFonts w:ascii="Times New Roman" w:hAnsi="Times New Roman" w:cs="Times New Roman"/>
          <w:sz w:val="24"/>
          <w:szCs w:val="24"/>
        </w:rPr>
        <w:t xml:space="preserve">(2) </w:t>
      </w:r>
      <w:r w:rsidR="00F748AB">
        <w:rPr>
          <w:rFonts w:ascii="Times New Roman" w:hAnsi="Times New Roman" w:cs="Times New Roman"/>
          <w:sz w:val="24"/>
          <w:szCs w:val="24"/>
        </w:rPr>
        <w:t>D</w:t>
      </w:r>
      <w:r w:rsidRPr="003A3073">
        <w:rPr>
          <w:rFonts w:ascii="Times New Roman" w:hAnsi="Times New Roman" w:cs="Times New Roman"/>
          <w:sz w:val="24"/>
          <w:szCs w:val="24"/>
        </w:rPr>
        <w:t xml:space="preserve">ecizia este semnată de </w:t>
      </w:r>
      <w:r w:rsidR="00F748AB" w:rsidRPr="003A3073">
        <w:rPr>
          <w:rFonts w:ascii="Times New Roman" w:hAnsi="Times New Roman" w:cs="Times New Roman"/>
          <w:sz w:val="24"/>
          <w:szCs w:val="24"/>
        </w:rPr>
        <w:t>președintele</w:t>
      </w:r>
      <w:r w:rsidRPr="003A3073">
        <w:rPr>
          <w:rFonts w:ascii="Times New Roman" w:hAnsi="Times New Roman" w:cs="Times New Roman"/>
          <w:sz w:val="24"/>
          <w:szCs w:val="24"/>
        </w:rPr>
        <w:t xml:space="preserve"> Comisiei </w:t>
      </w:r>
      <w:r w:rsidR="00F748AB" w:rsidRPr="003A3073">
        <w:rPr>
          <w:rFonts w:ascii="Times New Roman" w:hAnsi="Times New Roman" w:cs="Times New Roman"/>
          <w:sz w:val="24"/>
          <w:szCs w:val="24"/>
        </w:rPr>
        <w:t>și</w:t>
      </w:r>
      <w:r w:rsidRPr="003A3073">
        <w:rPr>
          <w:rFonts w:ascii="Times New Roman" w:hAnsi="Times New Roman" w:cs="Times New Roman"/>
          <w:sz w:val="24"/>
          <w:szCs w:val="24"/>
        </w:rPr>
        <w:t xml:space="preserve"> este redactată în atâtea exemplare originale câte </w:t>
      </w:r>
      <w:r w:rsidR="00F748AB" w:rsidRPr="003A3073">
        <w:rPr>
          <w:rFonts w:ascii="Times New Roman" w:hAnsi="Times New Roman" w:cs="Times New Roman"/>
          <w:sz w:val="24"/>
          <w:szCs w:val="24"/>
        </w:rPr>
        <w:t>părți</w:t>
      </w:r>
      <w:r w:rsidRPr="003A3073">
        <w:rPr>
          <w:rFonts w:ascii="Times New Roman" w:hAnsi="Times New Roman" w:cs="Times New Roman"/>
          <w:sz w:val="24"/>
          <w:szCs w:val="24"/>
        </w:rPr>
        <w:t xml:space="preserve"> sunt, plus încă unul pentru ANRE.</w:t>
      </w:r>
    </w:p>
    <w:p w14:paraId="0055A8F5" w14:textId="713F8223" w:rsidR="00DE0822" w:rsidRDefault="00DE0822" w:rsidP="00BB49B7">
      <w:pPr>
        <w:spacing w:line="360" w:lineRule="auto"/>
        <w:jc w:val="both"/>
        <w:rPr>
          <w:rFonts w:ascii="Times New Roman" w:hAnsi="Times New Roman" w:cs="Times New Roman"/>
          <w:sz w:val="24"/>
          <w:szCs w:val="24"/>
        </w:rPr>
      </w:pPr>
    </w:p>
    <w:p w14:paraId="2C706F54" w14:textId="77777777" w:rsidR="00DE0822" w:rsidRDefault="00DE0822" w:rsidP="00BB49B7">
      <w:pPr>
        <w:spacing w:line="360" w:lineRule="auto"/>
        <w:jc w:val="both"/>
        <w:rPr>
          <w:rFonts w:ascii="Times New Roman" w:hAnsi="Times New Roman" w:cs="Times New Roman"/>
          <w:sz w:val="24"/>
          <w:szCs w:val="24"/>
        </w:rPr>
      </w:pPr>
    </w:p>
    <w:p w14:paraId="579E2E27" w14:textId="1A08EDF5" w:rsidR="00F748AB" w:rsidRPr="002566EE" w:rsidRDefault="00F748AB" w:rsidP="00F748AB">
      <w:pPr>
        <w:pStyle w:val="ListParagraph"/>
        <w:numPr>
          <w:ilvl w:val="0"/>
          <w:numId w:val="25"/>
        </w:numPr>
        <w:spacing w:line="360" w:lineRule="auto"/>
        <w:ind w:left="284"/>
        <w:jc w:val="both"/>
        <w:rPr>
          <w:rFonts w:ascii="Times New Roman" w:hAnsi="Times New Roman" w:cs="Times New Roman"/>
          <w:b/>
          <w:sz w:val="24"/>
          <w:szCs w:val="24"/>
        </w:rPr>
      </w:pPr>
      <w:r>
        <w:rPr>
          <w:rFonts w:ascii="Times New Roman" w:hAnsi="Times New Roman" w:cs="Times New Roman"/>
          <w:b/>
          <w:sz w:val="24"/>
          <w:szCs w:val="24"/>
        </w:rPr>
        <w:lastRenderedPageBreak/>
        <w:t>La a</w:t>
      </w:r>
      <w:r w:rsidRPr="002566EE">
        <w:rPr>
          <w:rFonts w:ascii="Times New Roman" w:hAnsi="Times New Roman" w:cs="Times New Roman"/>
          <w:b/>
          <w:sz w:val="24"/>
          <w:szCs w:val="24"/>
        </w:rPr>
        <w:t>rticolul 18</w:t>
      </w:r>
      <w:r>
        <w:rPr>
          <w:rFonts w:ascii="Times New Roman" w:hAnsi="Times New Roman" w:cs="Times New Roman"/>
          <w:b/>
          <w:sz w:val="24"/>
          <w:szCs w:val="24"/>
        </w:rPr>
        <w:t>,</w:t>
      </w:r>
      <w:r w:rsidRPr="002566EE">
        <w:rPr>
          <w:rFonts w:ascii="Times New Roman" w:hAnsi="Times New Roman" w:cs="Times New Roman"/>
          <w:b/>
          <w:sz w:val="24"/>
          <w:szCs w:val="24"/>
        </w:rPr>
        <w:t xml:space="preserve"> </w:t>
      </w:r>
      <w:r w:rsidR="00491C0C">
        <w:rPr>
          <w:rFonts w:ascii="Times New Roman" w:hAnsi="Times New Roman" w:cs="Times New Roman"/>
          <w:b/>
          <w:sz w:val="24"/>
          <w:szCs w:val="24"/>
        </w:rPr>
        <w:t>alineatul</w:t>
      </w:r>
      <w:r>
        <w:rPr>
          <w:rFonts w:ascii="Times New Roman" w:hAnsi="Times New Roman" w:cs="Times New Roman"/>
          <w:b/>
          <w:sz w:val="24"/>
          <w:szCs w:val="24"/>
        </w:rPr>
        <w:t xml:space="preserve"> (3)</w:t>
      </w:r>
      <w:r w:rsidRPr="002566EE">
        <w:rPr>
          <w:rFonts w:ascii="Times New Roman" w:hAnsi="Times New Roman" w:cs="Times New Roman"/>
          <w:b/>
          <w:sz w:val="24"/>
          <w:szCs w:val="24"/>
        </w:rPr>
        <w:t xml:space="preserve"> se modifică și va avea următorul cuprins:</w:t>
      </w:r>
    </w:p>
    <w:p w14:paraId="4C2B3E2B" w14:textId="7249EEA5" w:rsidR="00F748AB" w:rsidRDefault="00F748AB" w:rsidP="00BB49B7">
      <w:pPr>
        <w:spacing w:line="360" w:lineRule="auto"/>
        <w:jc w:val="both"/>
        <w:rPr>
          <w:rFonts w:ascii="Times New Roman" w:hAnsi="Times New Roman" w:cs="Times New Roman"/>
          <w:sz w:val="24"/>
          <w:szCs w:val="24"/>
        </w:rPr>
      </w:pPr>
      <w:r w:rsidRPr="00F748AB">
        <w:rPr>
          <w:rFonts w:ascii="Times New Roman" w:hAnsi="Times New Roman" w:cs="Times New Roman"/>
          <w:sz w:val="24"/>
          <w:szCs w:val="24"/>
        </w:rPr>
        <w:t xml:space="preserve">(3) În termen de maximum 5 zile calendaristice de la emiterii acesteia, </w:t>
      </w:r>
      <w:r>
        <w:rPr>
          <w:rFonts w:ascii="Times New Roman" w:hAnsi="Times New Roman" w:cs="Times New Roman"/>
          <w:sz w:val="24"/>
          <w:szCs w:val="24"/>
        </w:rPr>
        <w:t xml:space="preserve">decizia </w:t>
      </w:r>
      <w:r w:rsidRPr="00F748AB">
        <w:rPr>
          <w:rFonts w:ascii="Times New Roman" w:hAnsi="Times New Roman" w:cs="Times New Roman"/>
          <w:sz w:val="24"/>
          <w:szCs w:val="24"/>
        </w:rPr>
        <w:t>se comunică părților implicate, prin scrisoare cu confirmare de primire sau prin fax/e-mail.</w:t>
      </w:r>
    </w:p>
    <w:p w14:paraId="4D0DB66D" w14:textId="7A7E2A5A" w:rsidR="007D3A3F" w:rsidRPr="007D3A3F" w:rsidRDefault="007D3A3F" w:rsidP="007D3A3F">
      <w:pPr>
        <w:pStyle w:val="ListParagraph"/>
        <w:numPr>
          <w:ilvl w:val="0"/>
          <w:numId w:val="25"/>
        </w:numPr>
        <w:spacing w:line="360" w:lineRule="auto"/>
        <w:ind w:left="284"/>
        <w:jc w:val="both"/>
        <w:rPr>
          <w:rFonts w:ascii="Times New Roman" w:hAnsi="Times New Roman" w:cs="Times New Roman"/>
          <w:b/>
          <w:sz w:val="24"/>
          <w:szCs w:val="24"/>
        </w:rPr>
      </w:pPr>
      <w:r>
        <w:rPr>
          <w:rFonts w:ascii="Times New Roman" w:hAnsi="Times New Roman" w:cs="Times New Roman"/>
          <w:b/>
          <w:sz w:val="24"/>
          <w:szCs w:val="24"/>
        </w:rPr>
        <w:t>La a</w:t>
      </w:r>
      <w:r w:rsidRPr="007D3A3F">
        <w:rPr>
          <w:rFonts w:ascii="Times New Roman" w:hAnsi="Times New Roman" w:cs="Times New Roman"/>
          <w:b/>
          <w:sz w:val="24"/>
          <w:szCs w:val="24"/>
        </w:rPr>
        <w:t>rticolul 20</w:t>
      </w:r>
      <w:r>
        <w:rPr>
          <w:rFonts w:ascii="Times New Roman" w:hAnsi="Times New Roman" w:cs="Times New Roman"/>
          <w:b/>
          <w:sz w:val="24"/>
          <w:szCs w:val="24"/>
        </w:rPr>
        <w:t>, alin</w:t>
      </w:r>
      <w:r w:rsidR="00491C0C">
        <w:rPr>
          <w:rFonts w:ascii="Times New Roman" w:hAnsi="Times New Roman" w:cs="Times New Roman"/>
          <w:b/>
          <w:sz w:val="24"/>
          <w:szCs w:val="24"/>
        </w:rPr>
        <w:t>eatul</w:t>
      </w:r>
      <w:r>
        <w:rPr>
          <w:rFonts w:ascii="Times New Roman" w:hAnsi="Times New Roman" w:cs="Times New Roman"/>
          <w:b/>
          <w:sz w:val="24"/>
          <w:szCs w:val="24"/>
        </w:rPr>
        <w:t xml:space="preserve"> (1)</w:t>
      </w:r>
      <w:r w:rsidRPr="007D3A3F">
        <w:rPr>
          <w:rFonts w:ascii="Times New Roman" w:hAnsi="Times New Roman" w:cs="Times New Roman"/>
          <w:b/>
          <w:sz w:val="24"/>
          <w:szCs w:val="24"/>
        </w:rPr>
        <w:t xml:space="preserve"> se modifică și va avea următorul cuprins:</w:t>
      </w:r>
    </w:p>
    <w:p w14:paraId="723983D2" w14:textId="28C86F4A" w:rsidR="00670A11" w:rsidRDefault="007D3A3F" w:rsidP="007D3A3F">
      <w:pPr>
        <w:spacing w:line="360" w:lineRule="auto"/>
        <w:jc w:val="both"/>
        <w:rPr>
          <w:rFonts w:ascii="Times New Roman" w:hAnsi="Times New Roman" w:cs="Times New Roman"/>
          <w:sz w:val="24"/>
          <w:szCs w:val="24"/>
        </w:rPr>
      </w:pPr>
      <w:r w:rsidRPr="007D3A3F">
        <w:rPr>
          <w:rFonts w:ascii="Times New Roman" w:hAnsi="Times New Roman" w:cs="Times New Roman"/>
          <w:sz w:val="24"/>
          <w:szCs w:val="24"/>
        </w:rPr>
        <w:t xml:space="preserve">(1) Pe toată durata desfășurării procedurii, dar nu mai târziu de data la care se emite decizia Comisiei cu privire la disputa respectivă, părțile pot soluționa </w:t>
      </w:r>
      <w:r>
        <w:rPr>
          <w:rFonts w:ascii="Times New Roman" w:hAnsi="Times New Roman" w:cs="Times New Roman"/>
          <w:sz w:val="24"/>
          <w:szCs w:val="24"/>
        </w:rPr>
        <w:t xml:space="preserve">disputa </w:t>
      </w:r>
      <w:r w:rsidRPr="007D3A3F">
        <w:rPr>
          <w:rFonts w:ascii="Times New Roman" w:hAnsi="Times New Roman" w:cs="Times New Roman"/>
          <w:sz w:val="24"/>
          <w:szCs w:val="24"/>
        </w:rPr>
        <w:t>pe cale amiabilă.</w:t>
      </w:r>
    </w:p>
    <w:p w14:paraId="0144668F" w14:textId="2A99050E" w:rsidR="00A478C8" w:rsidRPr="00A478C8" w:rsidRDefault="00A478C8" w:rsidP="00A478C8">
      <w:pPr>
        <w:pStyle w:val="ListParagraph"/>
        <w:numPr>
          <w:ilvl w:val="0"/>
          <w:numId w:val="25"/>
        </w:numPr>
        <w:spacing w:line="360" w:lineRule="auto"/>
        <w:ind w:left="284"/>
        <w:jc w:val="both"/>
        <w:rPr>
          <w:rFonts w:ascii="Times New Roman" w:hAnsi="Times New Roman" w:cs="Times New Roman"/>
          <w:b/>
          <w:sz w:val="24"/>
          <w:szCs w:val="24"/>
        </w:rPr>
      </w:pPr>
      <w:r w:rsidRPr="00A478C8">
        <w:rPr>
          <w:rFonts w:ascii="Times New Roman" w:hAnsi="Times New Roman" w:cs="Times New Roman"/>
          <w:b/>
          <w:sz w:val="24"/>
          <w:szCs w:val="24"/>
        </w:rPr>
        <w:t>Articolul 21</w:t>
      </w:r>
      <w:r w:rsidR="006663BC">
        <w:rPr>
          <w:rFonts w:ascii="Times New Roman" w:hAnsi="Times New Roman" w:cs="Times New Roman"/>
          <w:b/>
          <w:sz w:val="24"/>
          <w:szCs w:val="24"/>
        </w:rPr>
        <w:t xml:space="preserve"> se </w:t>
      </w:r>
      <w:r w:rsidR="006663BC" w:rsidRPr="007D3A3F">
        <w:rPr>
          <w:rFonts w:ascii="Times New Roman" w:hAnsi="Times New Roman" w:cs="Times New Roman"/>
          <w:b/>
          <w:sz w:val="24"/>
          <w:szCs w:val="24"/>
        </w:rPr>
        <w:t>modifică și va avea următorul cuprins:</w:t>
      </w:r>
    </w:p>
    <w:p w14:paraId="70623C4D" w14:textId="3F1C67D7" w:rsidR="00A478C8" w:rsidRDefault="00A478C8" w:rsidP="00A478C8">
      <w:pPr>
        <w:spacing w:line="360" w:lineRule="auto"/>
        <w:jc w:val="both"/>
        <w:rPr>
          <w:rFonts w:ascii="Times New Roman" w:hAnsi="Times New Roman" w:cs="Times New Roman"/>
          <w:sz w:val="24"/>
          <w:szCs w:val="24"/>
        </w:rPr>
      </w:pPr>
      <w:r w:rsidRPr="00A478C8">
        <w:rPr>
          <w:rFonts w:ascii="Times New Roman" w:hAnsi="Times New Roman" w:cs="Times New Roman"/>
          <w:sz w:val="24"/>
          <w:szCs w:val="24"/>
        </w:rPr>
        <w:t xml:space="preserve">Comisia poate îndrepta erorile materiale din </w:t>
      </w:r>
      <w:r w:rsidR="006663BC" w:rsidRPr="00A478C8">
        <w:rPr>
          <w:rFonts w:ascii="Times New Roman" w:hAnsi="Times New Roman" w:cs="Times New Roman"/>
          <w:sz w:val="24"/>
          <w:szCs w:val="24"/>
        </w:rPr>
        <w:t>conținutul</w:t>
      </w:r>
      <w:r w:rsidR="006663BC">
        <w:rPr>
          <w:rFonts w:ascii="Times New Roman" w:hAnsi="Times New Roman" w:cs="Times New Roman"/>
          <w:sz w:val="24"/>
          <w:szCs w:val="24"/>
        </w:rPr>
        <w:t xml:space="preserve"> deciziei</w:t>
      </w:r>
      <w:r w:rsidRPr="00A478C8">
        <w:rPr>
          <w:rFonts w:ascii="Times New Roman" w:hAnsi="Times New Roman" w:cs="Times New Roman"/>
          <w:sz w:val="24"/>
          <w:szCs w:val="24"/>
        </w:rPr>
        <w:t xml:space="preserve">, din oficiu ori la solicitarea </w:t>
      </w:r>
      <w:r w:rsidR="006663BC" w:rsidRPr="00A478C8">
        <w:rPr>
          <w:rFonts w:ascii="Times New Roman" w:hAnsi="Times New Roman" w:cs="Times New Roman"/>
          <w:sz w:val="24"/>
          <w:szCs w:val="24"/>
        </w:rPr>
        <w:t>părții</w:t>
      </w:r>
      <w:r w:rsidRPr="00A478C8">
        <w:rPr>
          <w:rFonts w:ascii="Times New Roman" w:hAnsi="Times New Roman" w:cs="Times New Roman"/>
          <w:sz w:val="24"/>
          <w:szCs w:val="24"/>
        </w:rPr>
        <w:t xml:space="preserve"> interesate, </w:t>
      </w:r>
      <w:r w:rsidR="006663BC" w:rsidRPr="00A478C8">
        <w:rPr>
          <w:rFonts w:ascii="Times New Roman" w:hAnsi="Times New Roman" w:cs="Times New Roman"/>
          <w:sz w:val="24"/>
          <w:szCs w:val="24"/>
        </w:rPr>
        <w:t>situație</w:t>
      </w:r>
      <w:r w:rsidRPr="00A478C8">
        <w:rPr>
          <w:rFonts w:ascii="Times New Roman" w:hAnsi="Times New Roman" w:cs="Times New Roman"/>
          <w:sz w:val="24"/>
          <w:szCs w:val="24"/>
        </w:rPr>
        <w:t xml:space="preserve"> în care aceasta va comunică </w:t>
      </w:r>
      <w:r w:rsidR="006663BC" w:rsidRPr="00A478C8">
        <w:rPr>
          <w:rFonts w:ascii="Times New Roman" w:hAnsi="Times New Roman" w:cs="Times New Roman"/>
          <w:sz w:val="24"/>
          <w:szCs w:val="24"/>
        </w:rPr>
        <w:t>părților</w:t>
      </w:r>
      <w:r w:rsidRPr="00A478C8">
        <w:rPr>
          <w:rFonts w:ascii="Times New Roman" w:hAnsi="Times New Roman" w:cs="Times New Roman"/>
          <w:sz w:val="24"/>
          <w:szCs w:val="24"/>
        </w:rPr>
        <w:t xml:space="preserve"> </w:t>
      </w:r>
      <w:r w:rsidR="006663BC">
        <w:rPr>
          <w:rFonts w:ascii="Times New Roman" w:hAnsi="Times New Roman" w:cs="Times New Roman"/>
          <w:sz w:val="24"/>
          <w:szCs w:val="24"/>
        </w:rPr>
        <w:t xml:space="preserve">decizia </w:t>
      </w:r>
      <w:r w:rsidRPr="00A478C8">
        <w:rPr>
          <w:rFonts w:ascii="Times New Roman" w:hAnsi="Times New Roman" w:cs="Times New Roman"/>
          <w:sz w:val="24"/>
          <w:szCs w:val="24"/>
        </w:rPr>
        <w:t xml:space="preserve">modificată în </w:t>
      </w:r>
      <w:r w:rsidR="006663BC" w:rsidRPr="00A478C8">
        <w:rPr>
          <w:rFonts w:ascii="Times New Roman" w:hAnsi="Times New Roman" w:cs="Times New Roman"/>
          <w:sz w:val="24"/>
          <w:szCs w:val="24"/>
        </w:rPr>
        <w:t>condițiile</w:t>
      </w:r>
      <w:r w:rsidRPr="00A478C8">
        <w:rPr>
          <w:rFonts w:ascii="Times New Roman" w:hAnsi="Times New Roman" w:cs="Times New Roman"/>
          <w:sz w:val="24"/>
          <w:szCs w:val="24"/>
        </w:rPr>
        <w:t xml:space="preserve"> prevăzute la art. 18 alin. (3).</w:t>
      </w:r>
    </w:p>
    <w:p w14:paraId="0793D6EE" w14:textId="3CA54BE1" w:rsidR="006663BC" w:rsidRPr="00C336B3" w:rsidRDefault="000B3AC9" w:rsidP="006663BC">
      <w:pPr>
        <w:pStyle w:val="ListParagraph"/>
        <w:numPr>
          <w:ilvl w:val="0"/>
          <w:numId w:val="25"/>
        </w:numPr>
        <w:spacing w:line="360" w:lineRule="auto"/>
        <w:ind w:left="284"/>
        <w:jc w:val="both"/>
        <w:rPr>
          <w:rFonts w:ascii="Times New Roman" w:hAnsi="Times New Roman" w:cs="Times New Roman"/>
          <w:b/>
          <w:sz w:val="24"/>
          <w:szCs w:val="24"/>
        </w:rPr>
      </w:pPr>
      <w:r w:rsidRPr="00C336B3">
        <w:rPr>
          <w:rFonts w:ascii="Times New Roman" w:hAnsi="Times New Roman" w:cs="Times New Roman"/>
          <w:b/>
          <w:sz w:val="24"/>
          <w:szCs w:val="24"/>
        </w:rPr>
        <w:t>La a</w:t>
      </w:r>
      <w:r w:rsidR="006663BC" w:rsidRPr="00C336B3">
        <w:rPr>
          <w:rFonts w:ascii="Times New Roman" w:hAnsi="Times New Roman" w:cs="Times New Roman"/>
          <w:b/>
          <w:sz w:val="24"/>
          <w:szCs w:val="24"/>
        </w:rPr>
        <w:t>rticolul 2</w:t>
      </w:r>
      <w:r w:rsidRPr="00C336B3">
        <w:rPr>
          <w:rFonts w:ascii="Times New Roman" w:hAnsi="Times New Roman" w:cs="Times New Roman"/>
          <w:b/>
          <w:sz w:val="24"/>
          <w:szCs w:val="24"/>
        </w:rPr>
        <w:t>2, alin</w:t>
      </w:r>
      <w:r w:rsidR="00C00996" w:rsidRPr="00C336B3">
        <w:rPr>
          <w:rFonts w:ascii="Times New Roman" w:hAnsi="Times New Roman" w:cs="Times New Roman"/>
          <w:b/>
          <w:sz w:val="24"/>
          <w:szCs w:val="24"/>
        </w:rPr>
        <w:t>eatele</w:t>
      </w:r>
      <w:r w:rsidRPr="00C336B3">
        <w:rPr>
          <w:rFonts w:ascii="Times New Roman" w:hAnsi="Times New Roman" w:cs="Times New Roman"/>
          <w:b/>
          <w:sz w:val="24"/>
          <w:szCs w:val="24"/>
        </w:rPr>
        <w:t xml:space="preserve"> </w:t>
      </w:r>
      <w:r w:rsidR="00C00996" w:rsidRPr="00C336B3">
        <w:rPr>
          <w:rFonts w:ascii="Times New Roman" w:hAnsi="Times New Roman" w:cs="Times New Roman"/>
          <w:b/>
          <w:sz w:val="24"/>
          <w:szCs w:val="24"/>
        </w:rPr>
        <w:t xml:space="preserve">(1), (2) și </w:t>
      </w:r>
      <w:r w:rsidRPr="00C336B3">
        <w:rPr>
          <w:rFonts w:ascii="Times New Roman" w:hAnsi="Times New Roman" w:cs="Times New Roman"/>
          <w:b/>
          <w:sz w:val="24"/>
          <w:szCs w:val="24"/>
        </w:rPr>
        <w:t xml:space="preserve">(3) </w:t>
      </w:r>
      <w:r w:rsidR="006663BC" w:rsidRPr="00C336B3">
        <w:rPr>
          <w:rFonts w:ascii="Times New Roman" w:hAnsi="Times New Roman" w:cs="Times New Roman"/>
          <w:b/>
          <w:sz w:val="24"/>
          <w:szCs w:val="24"/>
        </w:rPr>
        <w:t>se modifică și v</w:t>
      </w:r>
      <w:r w:rsidR="00C00996" w:rsidRPr="00C336B3">
        <w:rPr>
          <w:rFonts w:ascii="Times New Roman" w:hAnsi="Times New Roman" w:cs="Times New Roman"/>
          <w:b/>
          <w:sz w:val="24"/>
          <w:szCs w:val="24"/>
        </w:rPr>
        <w:t>or</w:t>
      </w:r>
      <w:r w:rsidR="006663BC" w:rsidRPr="00C336B3">
        <w:rPr>
          <w:rFonts w:ascii="Times New Roman" w:hAnsi="Times New Roman" w:cs="Times New Roman"/>
          <w:b/>
          <w:sz w:val="24"/>
          <w:szCs w:val="24"/>
        </w:rPr>
        <w:t xml:space="preserve"> avea următorul cuprins:</w:t>
      </w:r>
    </w:p>
    <w:p w14:paraId="2B5C7A74" w14:textId="180B5B12" w:rsidR="00C00996" w:rsidRPr="00C336B3" w:rsidRDefault="00C00996" w:rsidP="00A478C8">
      <w:pPr>
        <w:spacing w:line="360" w:lineRule="auto"/>
        <w:jc w:val="both"/>
        <w:rPr>
          <w:rFonts w:ascii="Times New Roman" w:hAnsi="Times New Roman" w:cs="Times New Roman"/>
          <w:sz w:val="24"/>
          <w:szCs w:val="24"/>
        </w:rPr>
      </w:pPr>
      <w:r w:rsidRPr="00C336B3">
        <w:rPr>
          <w:rFonts w:ascii="Times New Roman" w:hAnsi="Times New Roman" w:cs="Times New Roman"/>
          <w:sz w:val="24"/>
          <w:szCs w:val="24"/>
        </w:rPr>
        <w:t>(1) Dosarul disputei este confidențial.</w:t>
      </w:r>
    </w:p>
    <w:p w14:paraId="23272435" w14:textId="6255C673" w:rsidR="00C00996" w:rsidRPr="00C336B3" w:rsidRDefault="00C00996" w:rsidP="00C00996">
      <w:pPr>
        <w:spacing w:line="360" w:lineRule="auto"/>
        <w:jc w:val="both"/>
        <w:rPr>
          <w:rFonts w:ascii="Times New Roman" w:hAnsi="Times New Roman" w:cs="Times New Roman"/>
          <w:sz w:val="24"/>
          <w:szCs w:val="24"/>
        </w:rPr>
      </w:pPr>
      <w:r w:rsidRPr="00C336B3">
        <w:rPr>
          <w:rFonts w:ascii="Times New Roman" w:hAnsi="Times New Roman" w:cs="Times New Roman"/>
          <w:sz w:val="24"/>
          <w:szCs w:val="24"/>
        </w:rPr>
        <w:t xml:space="preserve">(2) În vederea apărării intereselor legitime ale </w:t>
      </w:r>
      <w:r w:rsidR="00682A27" w:rsidRPr="00C336B3">
        <w:rPr>
          <w:rFonts w:ascii="Times New Roman" w:hAnsi="Times New Roman" w:cs="Times New Roman"/>
          <w:sz w:val="24"/>
          <w:szCs w:val="24"/>
        </w:rPr>
        <w:t>părților</w:t>
      </w:r>
      <w:r w:rsidRPr="00C336B3">
        <w:rPr>
          <w:rFonts w:ascii="Times New Roman" w:hAnsi="Times New Roman" w:cs="Times New Roman"/>
          <w:sz w:val="24"/>
          <w:szCs w:val="24"/>
        </w:rPr>
        <w:t xml:space="preserve">, </w:t>
      </w:r>
      <w:r w:rsidR="00682A27" w:rsidRPr="00C336B3">
        <w:rPr>
          <w:rFonts w:ascii="Times New Roman" w:hAnsi="Times New Roman" w:cs="Times New Roman"/>
          <w:sz w:val="24"/>
          <w:szCs w:val="24"/>
        </w:rPr>
        <w:t xml:space="preserve">personalul ANRE, </w:t>
      </w:r>
      <w:r w:rsidRPr="00C336B3">
        <w:rPr>
          <w:rFonts w:ascii="Times New Roman" w:hAnsi="Times New Roman" w:cs="Times New Roman"/>
          <w:sz w:val="24"/>
          <w:szCs w:val="24"/>
        </w:rPr>
        <w:t xml:space="preserve">membrii Comisiei </w:t>
      </w:r>
      <w:proofErr w:type="spellStart"/>
      <w:r w:rsidRPr="00C336B3">
        <w:rPr>
          <w:rFonts w:ascii="Times New Roman" w:hAnsi="Times New Roman" w:cs="Times New Roman"/>
          <w:sz w:val="24"/>
          <w:szCs w:val="24"/>
        </w:rPr>
        <w:t>şi</w:t>
      </w:r>
      <w:proofErr w:type="spellEnd"/>
      <w:r w:rsidRPr="00C336B3">
        <w:rPr>
          <w:rFonts w:ascii="Times New Roman" w:hAnsi="Times New Roman" w:cs="Times New Roman"/>
          <w:sz w:val="24"/>
          <w:szCs w:val="24"/>
        </w:rPr>
        <w:t xml:space="preserve"> </w:t>
      </w:r>
      <w:r w:rsidR="00682A27" w:rsidRPr="00C336B3">
        <w:rPr>
          <w:rFonts w:ascii="Times New Roman" w:hAnsi="Times New Roman" w:cs="Times New Roman"/>
          <w:sz w:val="24"/>
          <w:szCs w:val="24"/>
        </w:rPr>
        <w:t>consultanții</w:t>
      </w:r>
      <w:r w:rsidRPr="00C336B3">
        <w:rPr>
          <w:rFonts w:ascii="Times New Roman" w:hAnsi="Times New Roman" w:cs="Times New Roman"/>
          <w:sz w:val="24"/>
          <w:szCs w:val="24"/>
        </w:rPr>
        <w:t xml:space="preserve"> sunt </w:t>
      </w:r>
      <w:r w:rsidR="00682A27" w:rsidRPr="00C336B3">
        <w:rPr>
          <w:rFonts w:ascii="Times New Roman" w:hAnsi="Times New Roman" w:cs="Times New Roman"/>
          <w:sz w:val="24"/>
          <w:szCs w:val="24"/>
        </w:rPr>
        <w:t>obligați</w:t>
      </w:r>
      <w:r w:rsidRPr="00C336B3">
        <w:rPr>
          <w:rFonts w:ascii="Times New Roman" w:hAnsi="Times New Roman" w:cs="Times New Roman"/>
          <w:sz w:val="24"/>
          <w:szCs w:val="24"/>
        </w:rPr>
        <w:t xml:space="preserve"> să nu publice </w:t>
      </w:r>
      <w:proofErr w:type="spellStart"/>
      <w:r w:rsidRPr="00C336B3">
        <w:rPr>
          <w:rFonts w:ascii="Times New Roman" w:hAnsi="Times New Roman" w:cs="Times New Roman"/>
          <w:sz w:val="24"/>
          <w:szCs w:val="24"/>
        </w:rPr>
        <w:t>şi</w:t>
      </w:r>
      <w:proofErr w:type="spellEnd"/>
      <w:r w:rsidRPr="00C336B3">
        <w:rPr>
          <w:rFonts w:ascii="Times New Roman" w:hAnsi="Times New Roman" w:cs="Times New Roman"/>
          <w:sz w:val="24"/>
          <w:szCs w:val="24"/>
        </w:rPr>
        <w:t xml:space="preserve"> să nu divulge datele </w:t>
      </w:r>
      <w:proofErr w:type="spellStart"/>
      <w:r w:rsidRPr="00C336B3">
        <w:rPr>
          <w:rFonts w:ascii="Times New Roman" w:hAnsi="Times New Roman" w:cs="Times New Roman"/>
          <w:sz w:val="24"/>
          <w:szCs w:val="24"/>
        </w:rPr>
        <w:t>şi</w:t>
      </w:r>
      <w:proofErr w:type="spellEnd"/>
      <w:r w:rsidRPr="00C336B3">
        <w:rPr>
          <w:rFonts w:ascii="Times New Roman" w:hAnsi="Times New Roman" w:cs="Times New Roman"/>
          <w:sz w:val="24"/>
          <w:szCs w:val="24"/>
        </w:rPr>
        <w:t xml:space="preserve"> </w:t>
      </w:r>
      <w:r w:rsidR="00682A27" w:rsidRPr="00C336B3">
        <w:rPr>
          <w:rFonts w:ascii="Times New Roman" w:hAnsi="Times New Roman" w:cs="Times New Roman"/>
          <w:sz w:val="24"/>
          <w:szCs w:val="24"/>
        </w:rPr>
        <w:t>informațiile</w:t>
      </w:r>
      <w:r w:rsidRPr="00C336B3">
        <w:rPr>
          <w:rFonts w:ascii="Times New Roman" w:hAnsi="Times New Roman" w:cs="Times New Roman"/>
          <w:sz w:val="24"/>
          <w:szCs w:val="24"/>
        </w:rPr>
        <w:t xml:space="preserve"> de care iau </w:t>
      </w:r>
      <w:r w:rsidR="00682A27" w:rsidRPr="00C336B3">
        <w:rPr>
          <w:rFonts w:ascii="Times New Roman" w:hAnsi="Times New Roman" w:cs="Times New Roman"/>
          <w:sz w:val="24"/>
          <w:szCs w:val="24"/>
        </w:rPr>
        <w:t>cunoștință</w:t>
      </w:r>
      <w:r w:rsidRPr="00C336B3">
        <w:rPr>
          <w:rFonts w:ascii="Times New Roman" w:hAnsi="Times New Roman" w:cs="Times New Roman"/>
          <w:sz w:val="24"/>
          <w:szCs w:val="24"/>
        </w:rPr>
        <w:t xml:space="preserve"> în această calitate, fără a avea acordul scris al </w:t>
      </w:r>
      <w:r w:rsidR="00682A27" w:rsidRPr="00C336B3">
        <w:rPr>
          <w:rFonts w:ascii="Times New Roman" w:hAnsi="Times New Roman" w:cs="Times New Roman"/>
          <w:sz w:val="24"/>
          <w:szCs w:val="24"/>
        </w:rPr>
        <w:t>părții</w:t>
      </w:r>
      <w:r w:rsidRPr="00C336B3">
        <w:rPr>
          <w:rFonts w:ascii="Times New Roman" w:hAnsi="Times New Roman" w:cs="Times New Roman"/>
          <w:sz w:val="24"/>
          <w:szCs w:val="24"/>
        </w:rPr>
        <w:t xml:space="preserve"> implicate.</w:t>
      </w:r>
    </w:p>
    <w:p w14:paraId="13F73AF4" w14:textId="66E82009" w:rsidR="006663BC" w:rsidRPr="003A3073" w:rsidRDefault="006663BC" w:rsidP="00A478C8">
      <w:pPr>
        <w:spacing w:line="360" w:lineRule="auto"/>
        <w:jc w:val="both"/>
        <w:rPr>
          <w:rFonts w:ascii="Times New Roman" w:hAnsi="Times New Roman" w:cs="Times New Roman"/>
          <w:sz w:val="24"/>
          <w:szCs w:val="24"/>
        </w:rPr>
      </w:pPr>
      <w:r w:rsidRPr="00C336B3">
        <w:rPr>
          <w:rFonts w:ascii="Times New Roman" w:hAnsi="Times New Roman" w:cs="Times New Roman"/>
          <w:sz w:val="24"/>
          <w:szCs w:val="24"/>
        </w:rPr>
        <w:t>(3) Dosarul se păstrează la sediul ANRE timp un an de la data emiterii decizie</w:t>
      </w:r>
      <w:r w:rsidR="000B3AC9" w:rsidRPr="00C336B3">
        <w:rPr>
          <w:rFonts w:ascii="Times New Roman" w:hAnsi="Times New Roman" w:cs="Times New Roman"/>
          <w:sz w:val="24"/>
          <w:szCs w:val="24"/>
        </w:rPr>
        <w:t>i</w:t>
      </w:r>
      <w:r w:rsidRPr="00C336B3">
        <w:rPr>
          <w:rFonts w:ascii="Times New Roman" w:hAnsi="Times New Roman" w:cs="Times New Roman"/>
          <w:sz w:val="24"/>
          <w:szCs w:val="24"/>
        </w:rPr>
        <w:t xml:space="preserve"> prin care </w:t>
      </w:r>
      <w:r w:rsidR="000B3AC9" w:rsidRPr="00C336B3">
        <w:rPr>
          <w:rFonts w:ascii="Times New Roman" w:hAnsi="Times New Roman" w:cs="Times New Roman"/>
          <w:sz w:val="24"/>
          <w:szCs w:val="24"/>
        </w:rPr>
        <w:t>a fost soluționată</w:t>
      </w:r>
      <w:r w:rsidRPr="00C336B3">
        <w:rPr>
          <w:rFonts w:ascii="Times New Roman" w:hAnsi="Times New Roman" w:cs="Times New Roman"/>
          <w:sz w:val="24"/>
          <w:szCs w:val="24"/>
        </w:rPr>
        <w:t xml:space="preserve"> disputa, după care se arhivează.</w:t>
      </w:r>
    </w:p>
    <w:p w14:paraId="275AEB79" w14:textId="3FAFB34C" w:rsidR="004E2DA5" w:rsidRDefault="004E2DA5" w:rsidP="004E2DA5">
      <w:pPr>
        <w:pStyle w:val="ListParagraph"/>
        <w:numPr>
          <w:ilvl w:val="0"/>
          <w:numId w:val="25"/>
        </w:numPr>
        <w:spacing w:line="360" w:lineRule="auto"/>
        <w:ind w:left="284"/>
        <w:jc w:val="both"/>
        <w:rPr>
          <w:rFonts w:ascii="Times New Roman" w:hAnsi="Times New Roman" w:cs="Times New Roman"/>
          <w:b/>
          <w:sz w:val="24"/>
          <w:szCs w:val="24"/>
        </w:rPr>
      </w:pPr>
      <w:r w:rsidRPr="004E2DA5">
        <w:rPr>
          <w:rFonts w:ascii="Times New Roman" w:hAnsi="Times New Roman" w:cs="Times New Roman"/>
          <w:b/>
          <w:sz w:val="24"/>
          <w:szCs w:val="24"/>
        </w:rPr>
        <w:t>Anexa nr. 1 la regulament se abrogă.</w:t>
      </w:r>
    </w:p>
    <w:p w14:paraId="7F6666F5" w14:textId="790CD1CF" w:rsidR="00EF7492" w:rsidRPr="004E2DA5" w:rsidRDefault="00EF7492" w:rsidP="004E2DA5">
      <w:pPr>
        <w:pStyle w:val="ListParagraph"/>
        <w:numPr>
          <w:ilvl w:val="0"/>
          <w:numId w:val="25"/>
        </w:numPr>
        <w:spacing w:line="360" w:lineRule="auto"/>
        <w:ind w:left="284"/>
        <w:jc w:val="both"/>
        <w:rPr>
          <w:rFonts w:ascii="Times New Roman" w:hAnsi="Times New Roman" w:cs="Times New Roman"/>
          <w:b/>
          <w:sz w:val="24"/>
          <w:szCs w:val="24"/>
        </w:rPr>
      </w:pPr>
      <w:r>
        <w:rPr>
          <w:rFonts w:ascii="Times New Roman" w:hAnsi="Times New Roman" w:cs="Times New Roman"/>
          <w:b/>
          <w:sz w:val="24"/>
          <w:szCs w:val="24"/>
        </w:rPr>
        <w:t>Anexa nr. 2 la regulament se înlocuiește cu anexa la prezentul ordin.</w:t>
      </w:r>
    </w:p>
    <w:p w14:paraId="3054C69D" w14:textId="40366167" w:rsidR="00562C59" w:rsidRDefault="00667E13" w:rsidP="00FB3DDA">
      <w:pPr>
        <w:autoSpaceDE w:val="0"/>
        <w:autoSpaceDN w:val="0"/>
        <w:adjustRightInd w:val="0"/>
        <w:spacing w:after="0" w:line="360" w:lineRule="auto"/>
        <w:jc w:val="both"/>
        <w:rPr>
          <w:rFonts w:ascii="Times New Roman" w:hAnsi="Times New Roman" w:cs="Times New Roman"/>
          <w:sz w:val="24"/>
          <w:szCs w:val="24"/>
          <w:lang w:eastAsia="zh-CN"/>
        </w:rPr>
      </w:pPr>
      <w:r w:rsidRPr="002566EE">
        <w:rPr>
          <w:rFonts w:ascii="Times New Roman" w:hAnsi="Times New Roman" w:cs="Times New Roman"/>
          <w:b/>
          <w:sz w:val="24"/>
          <w:szCs w:val="24"/>
        </w:rPr>
        <w:t xml:space="preserve">ART. </w:t>
      </w:r>
      <w:r w:rsidR="006B51E9" w:rsidRPr="002566EE">
        <w:rPr>
          <w:rFonts w:ascii="Times New Roman" w:hAnsi="Times New Roman" w:cs="Times New Roman"/>
          <w:b/>
          <w:sz w:val="24"/>
          <w:szCs w:val="24"/>
        </w:rPr>
        <w:t>III</w:t>
      </w:r>
      <w:r w:rsidRPr="002566EE">
        <w:rPr>
          <w:rFonts w:ascii="Times New Roman" w:hAnsi="Times New Roman" w:cs="Times New Roman"/>
          <w:sz w:val="24"/>
          <w:szCs w:val="24"/>
        </w:rPr>
        <w:t xml:space="preserve"> - </w:t>
      </w:r>
      <w:r w:rsidR="00284EE8" w:rsidRPr="002566EE">
        <w:rPr>
          <w:rFonts w:ascii="Times New Roman" w:hAnsi="Times New Roman" w:cs="Times New Roman"/>
          <w:sz w:val="24"/>
          <w:szCs w:val="24"/>
        </w:rPr>
        <w:t xml:space="preserve">Operatorii economici din sectorul </w:t>
      </w:r>
      <w:r w:rsidR="00607C00" w:rsidRPr="002566EE">
        <w:rPr>
          <w:rFonts w:ascii="Times New Roman" w:hAnsi="Times New Roman" w:cs="Times New Roman"/>
          <w:sz w:val="24"/>
          <w:szCs w:val="24"/>
        </w:rPr>
        <w:t xml:space="preserve">energiei electrice și </w:t>
      </w:r>
      <w:r w:rsidR="00284EE8" w:rsidRPr="002566EE">
        <w:rPr>
          <w:rFonts w:ascii="Times New Roman" w:hAnsi="Times New Roman" w:cs="Times New Roman"/>
          <w:sz w:val="24"/>
          <w:szCs w:val="24"/>
        </w:rPr>
        <w:t xml:space="preserve">gazelor naturale </w:t>
      </w:r>
      <w:r w:rsidR="00284EE8" w:rsidRPr="002566EE">
        <w:rPr>
          <w:rFonts w:ascii="Times New Roman" w:hAnsi="Times New Roman" w:cs="Times New Roman"/>
          <w:sz w:val="24"/>
          <w:szCs w:val="24"/>
          <w:lang w:eastAsia="zh-CN"/>
        </w:rPr>
        <w:t>duc la îndeplinire prevederile prezentului ordin.</w:t>
      </w:r>
    </w:p>
    <w:p w14:paraId="1DB697D4" w14:textId="77777777" w:rsidR="00562C59" w:rsidRPr="002566EE" w:rsidRDefault="00607C00" w:rsidP="00FB3DDA">
      <w:pPr>
        <w:autoSpaceDE w:val="0"/>
        <w:autoSpaceDN w:val="0"/>
        <w:adjustRightInd w:val="0"/>
        <w:spacing w:after="0" w:line="360" w:lineRule="auto"/>
        <w:jc w:val="both"/>
        <w:rPr>
          <w:rFonts w:ascii="Times New Roman" w:hAnsi="Times New Roman" w:cs="Times New Roman"/>
          <w:sz w:val="24"/>
          <w:szCs w:val="24"/>
        </w:rPr>
      </w:pPr>
      <w:r w:rsidRPr="002566EE">
        <w:rPr>
          <w:rFonts w:ascii="Times New Roman" w:hAnsi="Times New Roman" w:cs="Times New Roman"/>
          <w:b/>
          <w:sz w:val="24"/>
          <w:szCs w:val="24"/>
        </w:rPr>
        <w:t xml:space="preserve">ART. </w:t>
      </w:r>
      <w:r w:rsidR="006B51E9" w:rsidRPr="002566EE">
        <w:rPr>
          <w:rFonts w:ascii="Times New Roman" w:hAnsi="Times New Roman" w:cs="Times New Roman"/>
          <w:b/>
          <w:sz w:val="24"/>
          <w:szCs w:val="24"/>
        </w:rPr>
        <w:t>IV</w:t>
      </w:r>
      <w:r w:rsidR="00284EE8" w:rsidRPr="002566EE">
        <w:rPr>
          <w:rFonts w:ascii="Times New Roman" w:hAnsi="Times New Roman" w:cs="Times New Roman"/>
          <w:sz w:val="24"/>
          <w:szCs w:val="24"/>
        </w:rPr>
        <w:t xml:space="preserve"> - Entitățile organizatorice din cadrul Autorității Naționale de Reglementare în Domeniul Energiei urmăresc respectarea prevederilor prezentului ordin.</w:t>
      </w:r>
    </w:p>
    <w:p w14:paraId="621F35B7" w14:textId="77777777" w:rsidR="00284EE8" w:rsidRPr="002566EE" w:rsidRDefault="00607C00" w:rsidP="00FB3DDA">
      <w:pPr>
        <w:spacing w:after="0" w:line="360" w:lineRule="auto"/>
        <w:jc w:val="both"/>
        <w:rPr>
          <w:rFonts w:ascii="Times New Roman" w:hAnsi="Times New Roman" w:cs="Times New Roman"/>
          <w:sz w:val="24"/>
          <w:szCs w:val="24"/>
        </w:rPr>
      </w:pPr>
      <w:r w:rsidRPr="002566EE">
        <w:rPr>
          <w:rFonts w:ascii="Times New Roman" w:hAnsi="Times New Roman" w:cs="Times New Roman"/>
          <w:b/>
          <w:sz w:val="24"/>
          <w:szCs w:val="24"/>
        </w:rPr>
        <w:t xml:space="preserve">ART. </w:t>
      </w:r>
      <w:r w:rsidR="006B51E9" w:rsidRPr="002566EE">
        <w:rPr>
          <w:rFonts w:ascii="Times New Roman" w:hAnsi="Times New Roman" w:cs="Times New Roman"/>
          <w:b/>
          <w:sz w:val="24"/>
          <w:szCs w:val="24"/>
        </w:rPr>
        <w:t>V</w:t>
      </w:r>
      <w:r w:rsidR="00284EE8" w:rsidRPr="002566EE">
        <w:rPr>
          <w:rFonts w:ascii="Times New Roman" w:hAnsi="Times New Roman" w:cs="Times New Roman"/>
          <w:sz w:val="24"/>
          <w:szCs w:val="24"/>
        </w:rPr>
        <w:t xml:space="preserve"> - Prezentul ordin se publică în Monitorul Oficial al României, Partea I.</w:t>
      </w:r>
    </w:p>
    <w:p w14:paraId="625C99C0" w14:textId="6ADBC513" w:rsidR="00284EE8" w:rsidRDefault="00284EE8" w:rsidP="00FB3DDA">
      <w:pPr>
        <w:spacing w:after="0" w:line="360" w:lineRule="auto"/>
        <w:jc w:val="both"/>
        <w:rPr>
          <w:rFonts w:ascii="Times New Roman" w:hAnsi="Times New Roman" w:cs="Times New Roman"/>
          <w:sz w:val="24"/>
          <w:szCs w:val="24"/>
        </w:rPr>
      </w:pPr>
    </w:p>
    <w:p w14:paraId="69F1E392" w14:textId="77777777" w:rsidR="00284EE8" w:rsidRPr="002566EE" w:rsidRDefault="00284EE8" w:rsidP="001C2E1A">
      <w:pPr>
        <w:spacing w:after="0" w:line="360" w:lineRule="auto"/>
        <w:jc w:val="center"/>
        <w:rPr>
          <w:rFonts w:ascii="Times New Roman" w:hAnsi="Times New Roman"/>
          <w:b/>
          <w:sz w:val="24"/>
          <w:szCs w:val="24"/>
        </w:rPr>
      </w:pPr>
      <w:r w:rsidRPr="002566EE">
        <w:rPr>
          <w:rFonts w:ascii="Times New Roman" w:hAnsi="Times New Roman"/>
          <w:b/>
          <w:sz w:val="24"/>
          <w:szCs w:val="24"/>
        </w:rPr>
        <w:t>Președinte</w:t>
      </w:r>
      <w:r w:rsidR="00E54066" w:rsidRPr="002566EE">
        <w:rPr>
          <w:rFonts w:ascii="Times New Roman" w:hAnsi="Times New Roman"/>
          <w:b/>
          <w:sz w:val="24"/>
          <w:szCs w:val="24"/>
        </w:rPr>
        <w:t>le</w:t>
      </w:r>
    </w:p>
    <w:p w14:paraId="7FB44B5A" w14:textId="77777777" w:rsidR="00284EE8" w:rsidRPr="002566EE" w:rsidRDefault="00284EE8" w:rsidP="001C2E1A">
      <w:pPr>
        <w:spacing w:after="0" w:line="360" w:lineRule="auto"/>
        <w:jc w:val="center"/>
        <w:rPr>
          <w:rFonts w:ascii="Times New Roman" w:hAnsi="Times New Roman"/>
          <w:b/>
          <w:sz w:val="24"/>
          <w:szCs w:val="24"/>
        </w:rPr>
      </w:pPr>
      <w:r w:rsidRPr="002566EE">
        <w:rPr>
          <w:rFonts w:ascii="Times New Roman" w:hAnsi="Times New Roman"/>
          <w:b/>
          <w:sz w:val="24"/>
          <w:szCs w:val="24"/>
        </w:rPr>
        <w:t>Autorității Naționale de Reglementare în Domeniul Energiei</w:t>
      </w:r>
    </w:p>
    <w:p w14:paraId="34867683" w14:textId="08AD833B" w:rsidR="00284EE8" w:rsidRDefault="00284EE8" w:rsidP="00491C0C">
      <w:pPr>
        <w:spacing w:after="0" w:line="360" w:lineRule="auto"/>
        <w:jc w:val="center"/>
        <w:rPr>
          <w:rFonts w:ascii="Times New Roman" w:eastAsia="Times New Roman" w:hAnsi="Times New Roman" w:cs="Times New Roman"/>
          <w:b/>
          <w:bCs/>
          <w:sz w:val="24"/>
          <w:szCs w:val="24"/>
        </w:rPr>
      </w:pPr>
      <w:r w:rsidRPr="002566EE">
        <w:rPr>
          <w:rFonts w:ascii="Times New Roman" w:eastAsia="Times New Roman" w:hAnsi="Times New Roman" w:cs="Times New Roman"/>
          <w:b/>
          <w:bCs/>
          <w:sz w:val="24"/>
          <w:szCs w:val="24"/>
        </w:rPr>
        <w:t>Dumitru CHIRIŢĂ</w:t>
      </w:r>
    </w:p>
    <w:p w14:paraId="03901E04" w14:textId="4ADC400A" w:rsidR="00E67011" w:rsidRDefault="00E67011" w:rsidP="00491C0C">
      <w:pPr>
        <w:spacing w:after="0" w:line="360" w:lineRule="auto"/>
        <w:jc w:val="center"/>
        <w:rPr>
          <w:rFonts w:ascii="Times New Roman" w:hAnsi="Times New Roman" w:cs="Times New Roman"/>
          <w:sz w:val="24"/>
          <w:szCs w:val="24"/>
        </w:rPr>
      </w:pPr>
    </w:p>
    <w:p w14:paraId="7E91AF7F" w14:textId="3606A29C" w:rsidR="00E67011" w:rsidRDefault="00E67011" w:rsidP="00491C0C">
      <w:pPr>
        <w:spacing w:after="0" w:line="360" w:lineRule="auto"/>
        <w:jc w:val="center"/>
        <w:rPr>
          <w:rFonts w:ascii="Times New Roman" w:hAnsi="Times New Roman" w:cs="Times New Roman"/>
          <w:sz w:val="24"/>
          <w:szCs w:val="24"/>
        </w:rPr>
      </w:pPr>
    </w:p>
    <w:p w14:paraId="7AE64B08" w14:textId="77777777" w:rsidR="00885153" w:rsidRDefault="00885153" w:rsidP="00FB3DDA">
      <w:pPr>
        <w:spacing w:after="0" w:line="360" w:lineRule="auto"/>
        <w:jc w:val="both"/>
        <w:rPr>
          <w:rFonts w:ascii="Times New Roman" w:hAnsi="Times New Roman" w:cs="Times New Roman"/>
          <w:sz w:val="24"/>
          <w:szCs w:val="24"/>
        </w:rPr>
      </w:pPr>
    </w:p>
    <w:p w14:paraId="327E95F3" w14:textId="3B5C5370" w:rsidR="00EC0420" w:rsidRDefault="00EC0420" w:rsidP="00EC0420">
      <w:pPr>
        <w:spacing w:after="0" w:line="360" w:lineRule="auto"/>
        <w:jc w:val="right"/>
        <w:rPr>
          <w:rFonts w:ascii="Times New Roman" w:hAnsi="Times New Roman" w:cs="Times New Roman"/>
          <w:b/>
          <w:sz w:val="24"/>
          <w:szCs w:val="24"/>
        </w:rPr>
      </w:pPr>
      <w:r w:rsidRPr="0043573B">
        <w:rPr>
          <w:rFonts w:ascii="Times New Roman" w:hAnsi="Times New Roman" w:cs="Times New Roman"/>
          <w:b/>
          <w:sz w:val="24"/>
          <w:szCs w:val="24"/>
        </w:rPr>
        <w:t>Anexa</w:t>
      </w:r>
    </w:p>
    <w:p w14:paraId="3A19029C" w14:textId="3D205ABC" w:rsidR="0034364A" w:rsidRDefault="0034364A" w:rsidP="00EC0420">
      <w:pPr>
        <w:spacing w:after="0" w:line="360" w:lineRule="auto"/>
        <w:jc w:val="center"/>
        <w:rPr>
          <w:rFonts w:ascii="Times New Roman" w:hAnsi="Times New Roman" w:cs="Times New Roman"/>
          <w:b/>
          <w:sz w:val="24"/>
          <w:szCs w:val="24"/>
        </w:rPr>
      </w:pPr>
    </w:p>
    <w:p w14:paraId="69753D99" w14:textId="77777777" w:rsidR="0034364A" w:rsidRDefault="0034364A" w:rsidP="00EC0420">
      <w:pPr>
        <w:spacing w:after="0" w:line="360" w:lineRule="auto"/>
        <w:jc w:val="center"/>
        <w:rPr>
          <w:rFonts w:ascii="Times New Roman" w:hAnsi="Times New Roman" w:cs="Times New Roman"/>
          <w:b/>
          <w:sz w:val="24"/>
          <w:szCs w:val="24"/>
        </w:rPr>
      </w:pPr>
      <w:bookmarkStart w:id="1" w:name="_GoBack"/>
      <w:bookmarkEnd w:id="1"/>
    </w:p>
    <w:p w14:paraId="2631E019" w14:textId="77777777" w:rsidR="0034364A" w:rsidRDefault="0034364A" w:rsidP="00EC0420">
      <w:pPr>
        <w:spacing w:after="0" w:line="360" w:lineRule="auto"/>
        <w:jc w:val="center"/>
        <w:rPr>
          <w:rFonts w:ascii="Times New Roman" w:hAnsi="Times New Roman" w:cs="Times New Roman"/>
          <w:b/>
          <w:sz w:val="24"/>
          <w:szCs w:val="24"/>
        </w:rPr>
      </w:pPr>
    </w:p>
    <w:p w14:paraId="4664C3E6" w14:textId="626ED375" w:rsidR="00EC0420" w:rsidRDefault="00EC0420" w:rsidP="00EC0420">
      <w:pPr>
        <w:spacing w:after="0" w:line="360" w:lineRule="auto"/>
        <w:jc w:val="center"/>
        <w:rPr>
          <w:rFonts w:ascii="Times New Roman" w:hAnsi="Times New Roman" w:cs="Times New Roman"/>
          <w:b/>
          <w:sz w:val="24"/>
          <w:szCs w:val="24"/>
        </w:rPr>
      </w:pPr>
      <w:r w:rsidRPr="0043573B">
        <w:rPr>
          <w:rFonts w:ascii="Times New Roman" w:hAnsi="Times New Roman" w:cs="Times New Roman"/>
          <w:b/>
          <w:sz w:val="24"/>
          <w:szCs w:val="24"/>
        </w:rPr>
        <w:t>CERERE DE SOLUȚIONARE A DISPUTEI</w:t>
      </w:r>
    </w:p>
    <w:p w14:paraId="55947514" w14:textId="70FDCA10" w:rsidR="002C738C" w:rsidRDefault="002C738C" w:rsidP="00EC0420">
      <w:pPr>
        <w:spacing w:after="0" w:line="360" w:lineRule="auto"/>
        <w:jc w:val="center"/>
        <w:rPr>
          <w:rFonts w:ascii="Times New Roman" w:hAnsi="Times New Roman" w:cs="Times New Roman"/>
          <w:b/>
          <w:sz w:val="24"/>
          <w:szCs w:val="24"/>
        </w:rPr>
      </w:pPr>
    </w:p>
    <w:p w14:paraId="533DAF36" w14:textId="77777777" w:rsidR="0034364A" w:rsidRPr="0043573B" w:rsidRDefault="0034364A" w:rsidP="00EC0420">
      <w:pPr>
        <w:spacing w:after="0" w:line="360" w:lineRule="auto"/>
        <w:jc w:val="center"/>
        <w:rPr>
          <w:rFonts w:ascii="Times New Roman" w:hAnsi="Times New Roman" w:cs="Times New Roman"/>
          <w:b/>
          <w:sz w:val="24"/>
          <w:szCs w:val="24"/>
        </w:rPr>
      </w:pPr>
    </w:p>
    <w:p w14:paraId="695BCB59" w14:textId="46B71808" w:rsidR="00EC0420" w:rsidRDefault="00EC0420" w:rsidP="00EC0420">
      <w:pPr>
        <w:spacing w:after="0" w:line="360" w:lineRule="auto"/>
        <w:jc w:val="both"/>
        <w:rPr>
          <w:rFonts w:ascii="Times New Roman" w:hAnsi="Times New Roman" w:cs="Times New Roman"/>
          <w:sz w:val="24"/>
          <w:szCs w:val="24"/>
        </w:rPr>
      </w:pPr>
      <w:r>
        <w:rPr>
          <w:rFonts w:ascii="Times New Roman" w:hAnsi="Times New Roman" w:cs="Times New Roman"/>
          <w:sz w:val="24"/>
          <w:szCs w:val="24"/>
        </w:rPr>
        <w:t>Subsemnatul/</w:t>
      </w:r>
      <w:r w:rsidRPr="00EC0420">
        <w:rPr>
          <w:rFonts w:ascii="Times New Roman" w:hAnsi="Times New Roman" w:cs="Times New Roman"/>
          <w:sz w:val="24"/>
          <w:szCs w:val="24"/>
        </w:rPr>
        <w:t>Subscrisa, ........................</w:t>
      </w:r>
      <w:r w:rsidR="0043573B">
        <w:rPr>
          <w:rFonts w:ascii="Times New Roman" w:hAnsi="Times New Roman" w:cs="Times New Roman"/>
          <w:sz w:val="24"/>
          <w:szCs w:val="24"/>
        </w:rPr>
        <w:t xml:space="preserve"> </w:t>
      </w:r>
      <w:r w:rsidRPr="00EC0420">
        <w:rPr>
          <w:rFonts w:ascii="Times New Roman" w:hAnsi="Times New Roman" w:cs="Times New Roman"/>
          <w:sz w:val="24"/>
          <w:szCs w:val="24"/>
        </w:rPr>
        <w:t xml:space="preserve">/(nume/denumire), titular al </w:t>
      </w:r>
      <w:r w:rsidR="0043573B" w:rsidRPr="00EC0420">
        <w:rPr>
          <w:rFonts w:ascii="Times New Roman" w:hAnsi="Times New Roman" w:cs="Times New Roman"/>
          <w:sz w:val="24"/>
          <w:szCs w:val="24"/>
        </w:rPr>
        <w:t>licenței</w:t>
      </w:r>
      <w:r w:rsidRPr="00EC0420">
        <w:rPr>
          <w:rFonts w:ascii="Times New Roman" w:hAnsi="Times New Roman" w:cs="Times New Roman"/>
          <w:sz w:val="24"/>
          <w:szCs w:val="24"/>
        </w:rPr>
        <w:t xml:space="preserve"> de ................. nr. ..... din data ......., prin reprezentant legal ............, solicităm </w:t>
      </w:r>
      <w:r w:rsidR="0043573B" w:rsidRPr="00EC0420">
        <w:rPr>
          <w:rFonts w:ascii="Times New Roman" w:hAnsi="Times New Roman" w:cs="Times New Roman"/>
          <w:sz w:val="24"/>
          <w:szCs w:val="24"/>
        </w:rPr>
        <w:t>soluționarea</w:t>
      </w:r>
      <w:r w:rsidRPr="00EC0420">
        <w:rPr>
          <w:rFonts w:ascii="Times New Roman" w:hAnsi="Times New Roman" w:cs="Times New Roman"/>
          <w:sz w:val="24"/>
          <w:szCs w:val="24"/>
        </w:rPr>
        <w:t xml:space="preserve"> disputei intervenite cu ocazia derulării contractului ................., cu persoana fizică/juridică ........................................../(nume/denumire; numele </w:t>
      </w:r>
      <w:r w:rsidR="0043573B" w:rsidRPr="00EC0420">
        <w:rPr>
          <w:rFonts w:ascii="Times New Roman" w:hAnsi="Times New Roman" w:cs="Times New Roman"/>
          <w:sz w:val="24"/>
          <w:szCs w:val="24"/>
        </w:rPr>
        <w:t>reprezentanților</w:t>
      </w:r>
      <w:r w:rsidRPr="00EC0420">
        <w:rPr>
          <w:rFonts w:ascii="Times New Roman" w:hAnsi="Times New Roman" w:cs="Times New Roman"/>
          <w:sz w:val="24"/>
          <w:szCs w:val="24"/>
        </w:rPr>
        <w:t xml:space="preserve"> legali; domiciliu, sediu; număr de înmatriculare la registrul </w:t>
      </w:r>
      <w:r w:rsidR="0043573B" w:rsidRPr="00EC0420">
        <w:rPr>
          <w:rFonts w:ascii="Times New Roman" w:hAnsi="Times New Roman" w:cs="Times New Roman"/>
          <w:sz w:val="24"/>
          <w:szCs w:val="24"/>
        </w:rPr>
        <w:t>comerțului</w:t>
      </w:r>
      <w:r w:rsidRPr="00EC0420">
        <w:rPr>
          <w:rFonts w:ascii="Times New Roman" w:hAnsi="Times New Roman" w:cs="Times New Roman"/>
          <w:sz w:val="24"/>
          <w:szCs w:val="24"/>
        </w:rPr>
        <w:t>; telefon/fax), prin reprezentant legal ......................, având în vedere că s-a parcurs etapa concilierii, conform notei/procesului-verbal.</w:t>
      </w:r>
    </w:p>
    <w:p w14:paraId="49E8AE4A" w14:textId="77777777" w:rsidR="00EC0420" w:rsidRDefault="00EC0420" w:rsidP="00EC0420">
      <w:pPr>
        <w:spacing w:after="0" w:line="360" w:lineRule="auto"/>
        <w:jc w:val="both"/>
        <w:rPr>
          <w:rFonts w:ascii="Times New Roman" w:hAnsi="Times New Roman" w:cs="Times New Roman"/>
          <w:sz w:val="24"/>
          <w:szCs w:val="24"/>
        </w:rPr>
      </w:pPr>
      <w:r w:rsidRPr="00EC0420">
        <w:rPr>
          <w:rFonts w:ascii="Times New Roman" w:hAnsi="Times New Roman" w:cs="Times New Roman"/>
          <w:sz w:val="24"/>
          <w:szCs w:val="24"/>
        </w:rPr>
        <w:t>(Urmează expunerea, pe scurt, a obiectului disputei, cu datele aferente:</w:t>
      </w:r>
    </w:p>
    <w:p w14:paraId="6F5770B9" w14:textId="77777777" w:rsidR="00EC0420" w:rsidRDefault="00EC0420" w:rsidP="00EC0420">
      <w:pPr>
        <w:spacing w:after="0" w:line="360" w:lineRule="auto"/>
        <w:jc w:val="both"/>
        <w:rPr>
          <w:rFonts w:ascii="Times New Roman" w:hAnsi="Times New Roman" w:cs="Times New Roman"/>
          <w:sz w:val="24"/>
          <w:szCs w:val="24"/>
        </w:rPr>
      </w:pPr>
      <w:r w:rsidRPr="00EC0420">
        <w:rPr>
          <w:rFonts w:ascii="Times New Roman" w:hAnsi="Times New Roman" w:cs="Times New Roman"/>
          <w:sz w:val="24"/>
          <w:szCs w:val="24"/>
        </w:rPr>
        <w:t>[] indicarea contractului;</w:t>
      </w:r>
    </w:p>
    <w:p w14:paraId="17F8E569" w14:textId="77777777" w:rsidR="00EC0420" w:rsidRDefault="00EC0420" w:rsidP="00EC0420">
      <w:pPr>
        <w:spacing w:after="0" w:line="360" w:lineRule="auto"/>
        <w:jc w:val="both"/>
        <w:rPr>
          <w:rFonts w:ascii="Times New Roman" w:hAnsi="Times New Roman" w:cs="Times New Roman"/>
          <w:sz w:val="24"/>
          <w:szCs w:val="24"/>
        </w:rPr>
      </w:pPr>
      <w:r w:rsidRPr="00EC0420">
        <w:rPr>
          <w:rFonts w:ascii="Times New Roman" w:hAnsi="Times New Roman" w:cs="Times New Roman"/>
          <w:sz w:val="24"/>
          <w:szCs w:val="24"/>
        </w:rPr>
        <w:t>[] indicarea clauzelor care fac obiectul disputei;</w:t>
      </w:r>
    </w:p>
    <w:p w14:paraId="181D5980" w14:textId="0ADDF724" w:rsidR="00EC0420" w:rsidRDefault="00EC0420" w:rsidP="00EC0420">
      <w:pPr>
        <w:spacing w:after="0" w:line="360" w:lineRule="auto"/>
        <w:jc w:val="both"/>
        <w:rPr>
          <w:rFonts w:ascii="Times New Roman" w:hAnsi="Times New Roman" w:cs="Times New Roman"/>
          <w:sz w:val="24"/>
          <w:szCs w:val="24"/>
        </w:rPr>
      </w:pPr>
      <w:r w:rsidRPr="00EC0420">
        <w:rPr>
          <w:rFonts w:ascii="Times New Roman" w:hAnsi="Times New Roman" w:cs="Times New Roman"/>
          <w:sz w:val="24"/>
          <w:szCs w:val="24"/>
        </w:rPr>
        <w:t>[] indicarea temeiului juridic).</w:t>
      </w:r>
    </w:p>
    <w:p w14:paraId="005EC878" w14:textId="77777777" w:rsidR="00EF11D3" w:rsidRDefault="00EF11D3" w:rsidP="00C24C45">
      <w:pPr>
        <w:spacing w:after="0" w:line="360" w:lineRule="auto"/>
        <w:jc w:val="both"/>
        <w:rPr>
          <w:rFonts w:ascii="Times New Roman" w:hAnsi="Times New Roman" w:cs="Times New Roman"/>
          <w:sz w:val="24"/>
          <w:szCs w:val="24"/>
        </w:rPr>
      </w:pPr>
    </w:p>
    <w:p w14:paraId="690A0449" w14:textId="41C7CA54" w:rsidR="00EE1F60" w:rsidRDefault="00FB72E0" w:rsidP="00C24C45">
      <w:pPr>
        <w:spacing w:after="0" w:line="360" w:lineRule="auto"/>
        <w:jc w:val="both"/>
        <w:rPr>
          <w:rFonts w:ascii="Times New Roman" w:hAnsi="Times New Roman" w:cs="Times New Roman"/>
          <w:sz w:val="24"/>
          <w:szCs w:val="24"/>
        </w:rPr>
      </w:pPr>
      <w:r w:rsidRPr="00FB72E0">
        <w:rPr>
          <w:rFonts w:ascii="Times New Roman" w:hAnsi="Times New Roman" w:cs="Times New Roman"/>
          <w:sz w:val="24"/>
          <w:szCs w:val="24"/>
        </w:rPr>
        <w:t>[]</w:t>
      </w:r>
      <w:r w:rsidR="0034364A">
        <w:rPr>
          <w:rFonts w:ascii="Times New Roman" w:hAnsi="Times New Roman" w:cs="Times New Roman"/>
          <w:sz w:val="24"/>
          <w:szCs w:val="24"/>
        </w:rPr>
        <w:t xml:space="preserve"> A</w:t>
      </w:r>
      <w:r w:rsidRPr="00FB72E0">
        <w:rPr>
          <w:rFonts w:ascii="Times New Roman" w:hAnsi="Times New Roman" w:cs="Times New Roman"/>
          <w:sz w:val="24"/>
          <w:szCs w:val="24"/>
        </w:rPr>
        <w:t xml:space="preserve">m luat la cunoștință de faptul că decizia pe care o va emite </w:t>
      </w:r>
      <w:r w:rsidR="00EE1F60">
        <w:rPr>
          <w:rFonts w:ascii="Times New Roman" w:hAnsi="Times New Roman" w:cs="Times New Roman"/>
          <w:sz w:val="24"/>
          <w:szCs w:val="24"/>
        </w:rPr>
        <w:t xml:space="preserve">Comisia </w:t>
      </w:r>
      <w:r w:rsidR="00EF11D3" w:rsidRPr="00EB756B">
        <w:rPr>
          <w:rFonts w:ascii="Times New Roman" w:hAnsi="Times New Roman" w:cs="Times New Roman"/>
          <w:sz w:val="24"/>
          <w:szCs w:val="24"/>
        </w:rPr>
        <w:t>pentru soluționarea disputelor pe piața angro și cu amănuntul</w:t>
      </w:r>
      <w:r w:rsidR="00EF11D3">
        <w:rPr>
          <w:rFonts w:ascii="Times New Roman" w:hAnsi="Times New Roman" w:cs="Times New Roman"/>
          <w:sz w:val="24"/>
          <w:szCs w:val="24"/>
        </w:rPr>
        <w:t xml:space="preserve"> </w:t>
      </w:r>
      <w:r w:rsidRPr="00FB72E0">
        <w:rPr>
          <w:rFonts w:ascii="Times New Roman" w:hAnsi="Times New Roman" w:cs="Times New Roman"/>
          <w:sz w:val="24"/>
          <w:szCs w:val="24"/>
        </w:rPr>
        <w:t>are caracter obligatoriu și poate conține măsuri cu caracter coercitiv asupra subsemnatului</w:t>
      </w:r>
      <w:r w:rsidR="007870AD">
        <w:rPr>
          <w:rFonts w:ascii="Times New Roman" w:hAnsi="Times New Roman" w:cs="Times New Roman"/>
          <w:sz w:val="24"/>
          <w:szCs w:val="24"/>
        </w:rPr>
        <w:t>/subscrisei</w:t>
      </w:r>
      <w:r w:rsidRPr="00FB72E0">
        <w:rPr>
          <w:rFonts w:ascii="Times New Roman" w:hAnsi="Times New Roman" w:cs="Times New Roman"/>
          <w:sz w:val="24"/>
          <w:szCs w:val="24"/>
        </w:rPr>
        <w:t>.</w:t>
      </w:r>
    </w:p>
    <w:p w14:paraId="207F3260" w14:textId="51551DD3" w:rsidR="00EE1F60" w:rsidRDefault="00EE1F60" w:rsidP="00C24C45">
      <w:pPr>
        <w:spacing w:after="0" w:line="360" w:lineRule="auto"/>
        <w:jc w:val="both"/>
        <w:rPr>
          <w:rFonts w:ascii="Times New Roman" w:hAnsi="Times New Roman" w:cs="Times New Roman"/>
          <w:sz w:val="24"/>
          <w:szCs w:val="24"/>
        </w:rPr>
      </w:pPr>
      <w:r w:rsidRPr="00FB72E0">
        <w:rPr>
          <w:rFonts w:ascii="Times New Roman" w:hAnsi="Times New Roman" w:cs="Times New Roman"/>
          <w:sz w:val="24"/>
          <w:szCs w:val="24"/>
        </w:rPr>
        <w:t>[]</w:t>
      </w:r>
      <w:r w:rsidR="0034364A">
        <w:rPr>
          <w:rFonts w:ascii="Times New Roman" w:hAnsi="Times New Roman" w:cs="Times New Roman"/>
          <w:sz w:val="24"/>
          <w:szCs w:val="24"/>
        </w:rPr>
        <w:t xml:space="preserve"> S</w:t>
      </w:r>
      <w:r>
        <w:rPr>
          <w:rFonts w:ascii="Times New Roman" w:hAnsi="Times New Roman" w:cs="Times New Roman"/>
          <w:sz w:val="24"/>
          <w:szCs w:val="24"/>
        </w:rPr>
        <w:t xml:space="preserve">unt de </w:t>
      </w:r>
      <w:r w:rsidRPr="00FB72E0">
        <w:rPr>
          <w:rFonts w:ascii="Times New Roman" w:hAnsi="Times New Roman" w:cs="Times New Roman"/>
          <w:sz w:val="24"/>
          <w:szCs w:val="24"/>
        </w:rPr>
        <w:t>acord</w:t>
      </w:r>
      <w:r w:rsidR="00FB72E0" w:rsidRPr="00FB72E0">
        <w:rPr>
          <w:rFonts w:ascii="Times New Roman" w:hAnsi="Times New Roman" w:cs="Times New Roman"/>
          <w:sz w:val="24"/>
          <w:szCs w:val="24"/>
        </w:rPr>
        <w:t xml:space="preserve"> cu </w:t>
      </w:r>
      <w:r w:rsidRPr="00EC0420">
        <w:rPr>
          <w:rFonts w:ascii="Times New Roman" w:hAnsi="Times New Roman" w:cs="Times New Roman"/>
          <w:sz w:val="24"/>
          <w:szCs w:val="24"/>
        </w:rPr>
        <w:t xml:space="preserve">soluționarea prezentei cereri </w:t>
      </w:r>
      <w:r w:rsidR="001758D0">
        <w:rPr>
          <w:rFonts w:ascii="Times New Roman" w:hAnsi="Times New Roman" w:cs="Times New Roman"/>
          <w:sz w:val="24"/>
          <w:szCs w:val="24"/>
        </w:rPr>
        <w:t xml:space="preserve">de către </w:t>
      </w:r>
      <w:r w:rsidR="001758D0" w:rsidRPr="00EB756B">
        <w:rPr>
          <w:rFonts w:ascii="Times New Roman" w:hAnsi="Times New Roman" w:cs="Times New Roman"/>
          <w:sz w:val="24"/>
          <w:szCs w:val="24"/>
        </w:rPr>
        <w:t>Comisi</w:t>
      </w:r>
      <w:r w:rsidR="00EF11D3">
        <w:rPr>
          <w:rFonts w:ascii="Times New Roman" w:hAnsi="Times New Roman" w:cs="Times New Roman"/>
          <w:sz w:val="24"/>
          <w:szCs w:val="24"/>
        </w:rPr>
        <w:t>e</w:t>
      </w:r>
      <w:r w:rsidRPr="00EC0420">
        <w:rPr>
          <w:rFonts w:ascii="Times New Roman" w:hAnsi="Times New Roman" w:cs="Times New Roman"/>
          <w:sz w:val="24"/>
          <w:szCs w:val="24"/>
        </w:rPr>
        <w:t>.</w:t>
      </w:r>
    </w:p>
    <w:p w14:paraId="33E3EFDC" w14:textId="3DCDB506" w:rsidR="00EC0420" w:rsidRDefault="00FB72E0" w:rsidP="00C24C45">
      <w:pPr>
        <w:spacing w:after="0" w:line="360" w:lineRule="auto"/>
        <w:jc w:val="both"/>
        <w:rPr>
          <w:rFonts w:ascii="Times New Roman" w:hAnsi="Times New Roman" w:cs="Times New Roman"/>
          <w:sz w:val="24"/>
          <w:szCs w:val="24"/>
        </w:rPr>
      </w:pPr>
      <w:r w:rsidRPr="00FB72E0">
        <w:rPr>
          <w:rFonts w:ascii="Times New Roman" w:hAnsi="Times New Roman" w:cs="Times New Roman"/>
          <w:sz w:val="24"/>
          <w:szCs w:val="24"/>
        </w:rPr>
        <w:t xml:space="preserve">[] Sunt de </w:t>
      </w:r>
      <w:r w:rsidR="001758D0" w:rsidRPr="00FB72E0">
        <w:rPr>
          <w:rFonts w:ascii="Times New Roman" w:hAnsi="Times New Roman" w:cs="Times New Roman"/>
          <w:sz w:val="24"/>
          <w:szCs w:val="24"/>
        </w:rPr>
        <w:t>acord</w:t>
      </w:r>
      <w:r w:rsidRPr="00FB72E0">
        <w:rPr>
          <w:rFonts w:ascii="Times New Roman" w:hAnsi="Times New Roman" w:cs="Times New Roman"/>
          <w:sz w:val="24"/>
          <w:szCs w:val="24"/>
        </w:rPr>
        <w:t xml:space="preserve"> cu prelucrarea datelor cu caracter personal</w:t>
      </w:r>
      <w:r w:rsidR="00B17B0F">
        <w:rPr>
          <w:rFonts w:ascii="Times New Roman" w:hAnsi="Times New Roman" w:cs="Times New Roman"/>
          <w:sz w:val="24"/>
          <w:szCs w:val="24"/>
        </w:rPr>
        <w:t xml:space="preserve"> de către ANRE</w:t>
      </w:r>
      <w:r w:rsidRPr="00FB72E0">
        <w:rPr>
          <w:rFonts w:ascii="Times New Roman" w:hAnsi="Times New Roman" w:cs="Times New Roman"/>
          <w:sz w:val="24"/>
          <w:szCs w:val="24"/>
        </w:rPr>
        <w:t>.</w:t>
      </w:r>
    </w:p>
    <w:p w14:paraId="047BE1B2" w14:textId="77777777" w:rsidR="00EC0420" w:rsidRDefault="00EC0420" w:rsidP="00C24C45">
      <w:pPr>
        <w:spacing w:after="0" w:line="360" w:lineRule="auto"/>
        <w:jc w:val="both"/>
        <w:rPr>
          <w:rFonts w:ascii="Times New Roman" w:hAnsi="Times New Roman" w:cs="Times New Roman"/>
          <w:sz w:val="24"/>
          <w:szCs w:val="24"/>
        </w:rPr>
      </w:pPr>
    </w:p>
    <w:p w14:paraId="3E47D2D4" w14:textId="77777777" w:rsidR="0034364A" w:rsidRDefault="0034364A" w:rsidP="0043573B">
      <w:pPr>
        <w:spacing w:after="0" w:line="360" w:lineRule="auto"/>
        <w:jc w:val="center"/>
        <w:rPr>
          <w:rFonts w:ascii="Times New Roman" w:hAnsi="Times New Roman" w:cs="Times New Roman"/>
          <w:sz w:val="24"/>
          <w:szCs w:val="24"/>
        </w:rPr>
      </w:pPr>
    </w:p>
    <w:p w14:paraId="47A89A79" w14:textId="646FD6DF" w:rsidR="002673AB" w:rsidRPr="002566EE" w:rsidRDefault="00EC0420" w:rsidP="0043573B">
      <w:pPr>
        <w:spacing w:after="0" w:line="360" w:lineRule="auto"/>
        <w:jc w:val="center"/>
      </w:pPr>
      <w:r w:rsidRPr="00EC0420">
        <w:rPr>
          <w:rFonts w:ascii="Times New Roman" w:hAnsi="Times New Roman" w:cs="Times New Roman"/>
          <w:sz w:val="24"/>
          <w:szCs w:val="24"/>
        </w:rPr>
        <w:t xml:space="preserve">Data ...............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Pr="00EC0420">
        <w:rPr>
          <w:rFonts w:ascii="Times New Roman" w:hAnsi="Times New Roman" w:cs="Times New Roman"/>
          <w:sz w:val="24"/>
          <w:szCs w:val="24"/>
        </w:rPr>
        <w:t>Semnătura ......................</w:t>
      </w:r>
    </w:p>
    <w:sectPr w:rsidR="002673AB" w:rsidRPr="002566EE" w:rsidSect="001C2E1A">
      <w:footerReference w:type="default" r:id="rId8"/>
      <w:pgSz w:w="11906" w:h="16838"/>
      <w:pgMar w:top="900" w:right="1022" w:bottom="450" w:left="1411"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561981" w14:textId="77777777" w:rsidR="00D7082D" w:rsidRDefault="00D7082D">
      <w:pPr>
        <w:spacing w:after="0" w:line="240" w:lineRule="auto"/>
      </w:pPr>
      <w:r>
        <w:separator/>
      </w:r>
    </w:p>
  </w:endnote>
  <w:endnote w:type="continuationSeparator" w:id="0">
    <w:p w14:paraId="2F115E2F" w14:textId="77777777" w:rsidR="00D7082D" w:rsidRDefault="00D7082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82657403"/>
      <w:docPartObj>
        <w:docPartGallery w:val="Page Numbers (Bottom of Page)"/>
        <w:docPartUnique/>
      </w:docPartObj>
    </w:sdtPr>
    <w:sdtEndPr>
      <w:rPr>
        <w:noProof/>
      </w:rPr>
    </w:sdtEndPr>
    <w:sdtContent>
      <w:p w14:paraId="0BCF0B79" w14:textId="77777777" w:rsidR="00A41DA2" w:rsidRDefault="00A41DA2">
        <w:pPr>
          <w:pStyle w:val="Footer"/>
          <w:jc w:val="right"/>
        </w:pPr>
        <w:r>
          <w:fldChar w:fldCharType="begin"/>
        </w:r>
        <w:r>
          <w:instrText xml:space="preserve"> PAGE   \* MERGEFORMAT </w:instrText>
        </w:r>
        <w:r>
          <w:fldChar w:fldCharType="separate"/>
        </w:r>
        <w:r w:rsidR="00A71CC6">
          <w:rPr>
            <w:noProof/>
          </w:rPr>
          <w:t>1</w:t>
        </w:r>
        <w:r>
          <w:rPr>
            <w:noProof/>
          </w:rPr>
          <w:fldChar w:fldCharType="end"/>
        </w:r>
      </w:p>
    </w:sdtContent>
  </w:sdt>
  <w:p w14:paraId="20F7C6B9" w14:textId="77777777" w:rsidR="00A41DA2" w:rsidRDefault="00A41DA2">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59625D" w14:textId="77777777" w:rsidR="00D7082D" w:rsidRDefault="00D7082D">
      <w:pPr>
        <w:spacing w:after="0" w:line="240" w:lineRule="auto"/>
      </w:pPr>
      <w:r>
        <w:separator/>
      </w:r>
    </w:p>
  </w:footnote>
  <w:footnote w:type="continuationSeparator" w:id="0">
    <w:p w14:paraId="42C79114" w14:textId="77777777" w:rsidR="00D7082D" w:rsidRDefault="00D7082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182B7C"/>
    <w:multiLevelType w:val="hybridMultilevel"/>
    <w:tmpl w:val="DA5817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102DFD"/>
    <w:multiLevelType w:val="hybridMultilevel"/>
    <w:tmpl w:val="E1E83AD0"/>
    <w:lvl w:ilvl="0" w:tplc="0809000F">
      <w:start w:val="1"/>
      <w:numFmt w:val="decimal"/>
      <w:lvlText w:val="%1."/>
      <w:lvlJc w:val="left"/>
      <w:pPr>
        <w:ind w:left="780" w:hanging="360"/>
      </w:pPr>
    </w:lvl>
    <w:lvl w:ilvl="1" w:tplc="08090019" w:tentative="1">
      <w:start w:val="1"/>
      <w:numFmt w:val="lowerLetter"/>
      <w:lvlText w:val="%2."/>
      <w:lvlJc w:val="left"/>
      <w:pPr>
        <w:ind w:left="1500" w:hanging="360"/>
      </w:pPr>
    </w:lvl>
    <w:lvl w:ilvl="2" w:tplc="0809001B" w:tentative="1">
      <w:start w:val="1"/>
      <w:numFmt w:val="lowerRoman"/>
      <w:lvlText w:val="%3."/>
      <w:lvlJc w:val="right"/>
      <w:pPr>
        <w:ind w:left="2220" w:hanging="180"/>
      </w:pPr>
    </w:lvl>
    <w:lvl w:ilvl="3" w:tplc="0809000F" w:tentative="1">
      <w:start w:val="1"/>
      <w:numFmt w:val="decimal"/>
      <w:lvlText w:val="%4."/>
      <w:lvlJc w:val="left"/>
      <w:pPr>
        <w:ind w:left="2940" w:hanging="360"/>
      </w:pPr>
    </w:lvl>
    <w:lvl w:ilvl="4" w:tplc="08090019" w:tentative="1">
      <w:start w:val="1"/>
      <w:numFmt w:val="lowerLetter"/>
      <w:lvlText w:val="%5."/>
      <w:lvlJc w:val="left"/>
      <w:pPr>
        <w:ind w:left="3660" w:hanging="360"/>
      </w:pPr>
    </w:lvl>
    <w:lvl w:ilvl="5" w:tplc="0809001B" w:tentative="1">
      <w:start w:val="1"/>
      <w:numFmt w:val="lowerRoman"/>
      <w:lvlText w:val="%6."/>
      <w:lvlJc w:val="right"/>
      <w:pPr>
        <w:ind w:left="4380" w:hanging="180"/>
      </w:pPr>
    </w:lvl>
    <w:lvl w:ilvl="6" w:tplc="0809000F" w:tentative="1">
      <w:start w:val="1"/>
      <w:numFmt w:val="decimal"/>
      <w:lvlText w:val="%7."/>
      <w:lvlJc w:val="left"/>
      <w:pPr>
        <w:ind w:left="5100" w:hanging="360"/>
      </w:pPr>
    </w:lvl>
    <w:lvl w:ilvl="7" w:tplc="08090019" w:tentative="1">
      <w:start w:val="1"/>
      <w:numFmt w:val="lowerLetter"/>
      <w:lvlText w:val="%8."/>
      <w:lvlJc w:val="left"/>
      <w:pPr>
        <w:ind w:left="5820" w:hanging="360"/>
      </w:pPr>
    </w:lvl>
    <w:lvl w:ilvl="8" w:tplc="0809001B" w:tentative="1">
      <w:start w:val="1"/>
      <w:numFmt w:val="lowerRoman"/>
      <w:lvlText w:val="%9."/>
      <w:lvlJc w:val="right"/>
      <w:pPr>
        <w:ind w:left="6540" w:hanging="180"/>
      </w:pPr>
    </w:lvl>
  </w:abstractNum>
  <w:abstractNum w:abstractNumId="2" w15:restartNumberingAfterBreak="0">
    <w:nsid w:val="0F030E64"/>
    <w:multiLevelType w:val="hybridMultilevel"/>
    <w:tmpl w:val="BAFAA29E"/>
    <w:lvl w:ilvl="0" w:tplc="DAC0A6BA">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 w15:restartNumberingAfterBreak="0">
    <w:nsid w:val="0F1A146C"/>
    <w:multiLevelType w:val="hybridMultilevel"/>
    <w:tmpl w:val="5260C1F0"/>
    <w:lvl w:ilvl="0" w:tplc="0418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 w15:restartNumberingAfterBreak="0">
    <w:nsid w:val="157E297C"/>
    <w:multiLevelType w:val="hybridMultilevel"/>
    <w:tmpl w:val="DA5817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80B1FE4"/>
    <w:multiLevelType w:val="hybridMultilevel"/>
    <w:tmpl w:val="317A9FF2"/>
    <w:lvl w:ilvl="0" w:tplc="D3B4347E">
      <w:start w:val="1"/>
      <w:numFmt w:val="decimal"/>
      <w:lvlText w:val="%1."/>
      <w:lvlJc w:val="left"/>
      <w:pPr>
        <w:ind w:left="360" w:hanging="360"/>
      </w:pPr>
      <w:rPr>
        <w:rFonts w:cs="Times New Roman" w:hint="default"/>
      </w:rPr>
    </w:lvl>
    <w:lvl w:ilvl="1" w:tplc="04180019">
      <w:start w:val="1"/>
      <w:numFmt w:val="lowerLetter"/>
      <w:lvlText w:val="%2."/>
      <w:lvlJc w:val="left"/>
      <w:pPr>
        <w:ind w:left="735" w:hanging="360"/>
      </w:pPr>
      <w:rPr>
        <w:rFonts w:cs="Times New Roman"/>
      </w:rPr>
    </w:lvl>
    <w:lvl w:ilvl="2" w:tplc="0418001B">
      <w:start w:val="1"/>
      <w:numFmt w:val="lowerRoman"/>
      <w:lvlText w:val="%3."/>
      <w:lvlJc w:val="right"/>
      <w:pPr>
        <w:ind w:left="1455" w:hanging="180"/>
      </w:pPr>
      <w:rPr>
        <w:rFonts w:cs="Times New Roman"/>
      </w:rPr>
    </w:lvl>
    <w:lvl w:ilvl="3" w:tplc="0418000F">
      <w:start w:val="1"/>
      <w:numFmt w:val="decimal"/>
      <w:lvlText w:val="%4."/>
      <w:lvlJc w:val="left"/>
      <w:pPr>
        <w:ind w:left="2175" w:hanging="360"/>
      </w:pPr>
      <w:rPr>
        <w:rFonts w:cs="Times New Roman"/>
      </w:rPr>
    </w:lvl>
    <w:lvl w:ilvl="4" w:tplc="04180019">
      <w:start w:val="1"/>
      <w:numFmt w:val="lowerLetter"/>
      <w:lvlText w:val="%5."/>
      <w:lvlJc w:val="left"/>
      <w:pPr>
        <w:ind w:left="2895" w:hanging="360"/>
      </w:pPr>
      <w:rPr>
        <w:rFonts w:cs="Times New Roman"/>
      </w:rPr>
    </w:lvl>
    <w:lvl w:ilvl="5" w:tplc="0418001B">
      <w:start w:val="1"/>
      <w:numFmt w:val="lowerRoman"/>
      <w:lvlText w:val="%6."/>
      <w:lvlJc w:val="right"/>
      <w:pPr>
        <w:ind w:left="3615" w:hanging="180"/>
      </w:pPr>
      <w:rPr>
        <w:rFonts w:cs="Times New Roman"/>
      </w:rPr>
    </w:lvl>
    <w:lvl w:ilvl="6" w:tplc="0418000F">
      <w:start w:val="1"/>
      <w:numFmt w:val="decimal"/>
      <w:lvlText w:val="%7."/>
      <w:lvlJc w:val="left"/>
      <w:pPr>
        <w:ind w:left="4335" w:hanging="360"/>
      </w:pPr>
      <w:rPr>
        <w:rFonts w:cs="Times New Roman"/>
      </w:rPr>
    </w:lvl>
    <w:lvl w:ilvl="7" w:tplc="04180019">
      <w:start w:val="1"/>
      <w:numFmt w:val="lowerLetter"/>
      <w:lvlText w:val="%8."/>
      <w:lvlJc w:val="left"/>
      <w:pPr>
        <w:ind w:left="5055" w:hanging="360"/>
      </w:pPr>
      <w:rPr>
        <w:rFonts w:cs="Times New Roman"/>
      </w:rPr>
    </w:lvl>
    <w:lvl w:ilvl="8" w:tplc="0418001B">
      <w:start w:val="1"/>
      <w:numFmt w:val="lowerRoman"/>
      <w:lvlText w:val="%9."/>
      <w:lvlJc w:val="right"/>
      <w:pPr>
        <w:ind w:left="5775" w:hanging="180"/>
      </w:pPr>
      <w:rPr>
        <w:rFonts w:cs="Times New Roman"/>
      </w:rPr>
    </w:lvl>
  </w:abstractNum>
  <w:abstractNum w:abstractNumId="6" w15:restartNumberingAfterBreak="0">
    <w:nsid w:val="18E24EAF"/>
    <w:multiLevelType w:val="hybridMultilevel"/>
    <w:tmpl w:val="F8F2E3E0"/>
    <w:lvl w:ilvl="0" w:tplc="0418000F">
      <w:start w:val="1"/>
      <w:numFmt w:val="decimal"/>
      <w:lvlText w:val="%1."/>
      <w:lvlJc w:val="left"/>
      <w:pPr>
        <w:ind w:left="720" w:hanging="360"/>
      </w:pPr>
      <w:rPr>
        <w:rFonts w:hint="default"/>
      </w:rPr>
    </w:lvl>
    <w:lvl w:ilvl="1" w:tplc="CDE8C2A0">
      <w:start w:val="1"/>
      <w:numFmt w:val="lowerLetter"/>
      <w:lvlText w:val="%2)"/>
      <w:lvlJc w:val="left"/>
      <w:pPr>
        <w:ind w:left="1440" w:hanging="360"/>
      </w:pPr>
      <w:rPr>
        <w:rFonts w:hint="default"/>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7" w15:restartNumberingAfterBreak="0">
    <w:nsid w:val="1CB02FD2"/>
    <w:multiLevelType w:val="hybridMultilevel"/>
    <w:tmpl w:val="A46A1EF4"/>
    <w:lvl w:ilvl="0" w:tplc="66FE91E6">
      <w:start w:val="1"/>
      <w:numFmt w:val="decimal"/>
      <w:lvlText w:val="(%1)"/>
      <w:lvlJc w:val="left"/>
      <w:pPr>
        <w:ind w:left="1260" w:hanging="720"/>
      </w:pPr>
      <w:rPr>
        <w:rFonts w:cs="Times New Roman" w:hint="default"/>
      </w:rPr>
    </w:lvl>
    <w:lvl w:ilvl="1" w:tplc="04180019">
      <w:start w:val="1"/>
      <w:numFmt w:val="lowerLetter"/>
      <w:lvlText w:val="%2."/>
      <w:lvlJc w:val="left"/>
      <w:pPr>
        <w:ind w:left="1620" w:hanging="360"/>
      </w:pPr>
      <w:rPr>
        <w:rFonts w:cs="Times New Roman"/>
      </w:rPr>
    </w:lvl>
    <w:lvl w:ilvl="2" w:tplc="0418001B">
      <w:start w:val="1"/>
      <w:numFmt w:val="lowerRoman"/>
      <w:lvlText w:val="%3."/>
      <w:lvlJc w:val="right"/>
      <w:pPr>
        <w:ind w:left="2340" w:hanging="180"/>
      </w:pPr>
      <w:rPr>
        <w:rFonts w:cs="Times New Roman"/>
      </w:rPr>
    </w:lvl>
    <w:lvl w:ilvl="3" w:tplc="0418000F">
      <w:start w:val="1"/>
      <w:numFmt w:val="decimal"/>
      <w:lvlText w:val="%4."/>
      <w:lvlJc w:val="left"/>
      <w:pPr>
        <w:ind w:left="3060" w:hanging="360"/>
      </w:pPr>
      <w:rPr>
        <w:rFonts w:cs="Times New Roman"/>
      </w:rPr>
    </w:lvl>
    <w:lvl w:ilvl="4" w:tplc="04180019">
      <w:start w:val="1"/>
      <w:numFmt w:val="lowerLetter"/>
      <w:lvlText w:val="%5."/>
      <w:lvlJc w:val="left"/>
      <w:pPr>
        <w:ind w:left="3780" w:hanging="360"/>
      </w:pPr>
      <w:rPr>
        <w:rFonts w:cs="Times New Roman"/>
      </w:rPr>
    </w:lvl>
    <w:lvl w:ilvl="5" w:tplc="0418001B">
      <w:start w:val="1"/>
      <w:numFmt w:val="lowerRoman"/>
      <w:lvlText w:val="%6."/>
      <w:lvlJc w:val="right"/>
      <w:pPr>
        <w:ind w:left="4500" w:hanging="180"/>
      </w:pPr>
      <w:rPr>
        <w:rFonts w:cs="Times New Roman"/>
      </w:rPr>
    </w:lvl>
    <w:lvl w:ilvl="6" w:tplc="0418000F">
      <w:start w:val="1"/>
      <w:numFmt w:val="decimal"/>
      <w:lvlText w:val="%7."/>
      <w:lvlJc w:val="left"/>
      <w:pPr>
        <w:ind w:left="5220" w:hanging="360"/>
      </w:pPr>
      <w:rPr>
        <w:rFonts w:cs="Times New Roman"/>
      </w:rPr>
    </w:lvl>
    <w:lvl w:ilvl="7" w:tplc="04180019">
      <w:start w:val="1"/>
      <w:numFmt w:val="lowerLetter"/>
      <w:lvlText w:val="%8."/>
      <w:lvlJc w:val="left"/>
      <w:pPr>
        <w:ind w:left="5940" w:hanging="360"/>
      </w:pPr>
      <w:rPr>
        <w:rFonts w:cs="Times New Roman"/>
      </w:rPr>
    </w:lvl>
    <w:lvl w:ilvl="8" w:tplc="0418001B">
      <w:start w:val="1"/>
      <w:numFmt w:val="lowerRoman"/>
      <w:lvlText w:val="%9."/>
      <w:lvlJc w:val="right"/>
      <w:pPr>
        <w:ind w:left="6660" w:hanging="180"/>
      </w:pPr>
      <w:rPr>
        <w:rFonts w:cs="Times New Roman"/>
      </w:rPr>
    </w:lvl>
  </w:abstractNum>
  <w:abstractNum w:abstractNumId="8" w15:restartNumberingAfterBreak="0">
    <w:nsid w:val="1CC3283A"/>
    <w:multiLevelType w:val="hybridMultilevel"/>
    <w:tmpl w:val="140C5E8C"/>
    <w:lvl w:ilvl="0" w:tplc="1CB0E30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0784D36"/>
    <w:multiLevelType w:val="hybridMultilevel"/>
    <w:tmpl w:val="C868D268"/>
    <w:lvl w:ilvl="0" w:tplc="65A4D1C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2EB80466"/>
    <w:multiLevelType w:val="hybridMultilevel"/>
    <w:tmpl w:val="A46A1EF4"/>
    <w:lvl w:ilvl="0" w:tplc="66FE91E6">
      <w:start w:val="1"/>
      <w:numFmt w:val="decimal"/>
      <w:lvlText w:val="(%1)"/>
      <w:lvlJc w:val="left"/>
      <w:pPr>
        <w:ind w:left="1260" w:hanging="720"/>
      </w:pPr>
      <w:rPr>
        <w:rFonts w:cs="Times New Roman" w:hint="default"/>
      </w:rPr>
    </w:lvl>
    <w:lvl w:ilvl="1" w:tplc="04180019">
      <w:start w:val="1"/>
      <w:numFmt w:val="lowerLetter"/>
      <w:lvlText w:val="%2."/>
      <w:lvlJc w:val="left"/>
      <w:pPr>
        <w:ind w:left="1620" w:hanging="360"/>
      </w:pPr>
      <w:rPr>
        <w:rFonts w:cs="Times New Roman"/>
      </w:rPr>
    </w:lvl>
    <w:lvl w:ilvl="2" w:tplc="0418001B">
      <w:start w:val="1"/>
      <w:numFmt w:val="lowerRoman"/>
      <w:lvlText w:val="%3."/>
      <w:lvlJc w:val="right"/>
      <w:pPr>
        <w:ind w:left="2340" w:hanging="180"/>
      </w:pPr>
      <w:rPr>
        <w:rFonts w:cs="Times New Roman"/>
      </w:rPr>
    </w:lvl>
    <w:lvl w:ilvl="3" w:tplc="0418000F">
      <w:start w:val="1"/>
      <w:numFmt w:val="decimal"/>
      <w:lvlText w:val="%4."/>
      <w:lvlJc w:val="left"/>
      <w:pPr>
        <w:ind w:left="3060" w:hanging="360"/>
      </w:pPr>
      <w:rPr>
        <w:rFonts w:cs="Times New Roman"/>
      </w:rPr>
    </w:lvl>
    <w:lvl w:ilvl="4" w:tplc="04180019">
      <w:start w:val="1"/>
      <w:numFmt w:val="lowerLetter"/>
      <w:lvlText w:val="%5."/>
      <w:lvlJc w:val="left"/>
      <w:pPr>
        <w:ind w:left="3780" w:hanging="360"/>
      </w:pPr>
      <w:rPr>
        <w:rFonts w:cs="Times New Roman"/>
      </w:rPr>
    </w:lvl>
    <w:lvl w:ilvl="5" w:tplc="0418001B">
      <w:start w:val="1"/>
      <w:numFmt w:val="lowerRoman"/>
      <w:lvlText w:val="%6."/>
      <w:lvlJc w:val="right"/>
      <w:pPr>
        <w:ind w:left="4500" w:hanging="180"/>
      </w:pPr>
      <w:rPr>
        <w:rFonts w:cs="Times New Roman"/>
      </w:rPr>
    </w:lvl>
    <w:lvl w:ilvl="6" w:tplc="0418000F">
      <w:start w:val="1"/>
      <w:numFmt w:val="decimal"/>
      <w:lvlText w:val="%7."/>
      <w:lvlJc w:val="left"/>
      <w:pPr>
        <w:ind w:left="5220" w:hanging="360"/>
      </w:pPr>
      <w:rPr>
        <w:rFonts w:cs="Times New Roman"/>
      </w:rPr>
    </w:lvl>
    <w:lvl w:ilvl="7" w:tplc="04180019">
      <w:start w:val="1"/>
      <w:numFmt w:val="lowerLetter"/>
      <w:lvlText w:val="%8."/>
      <w:lvlJc w:val="left"/>
      <w:pPr>
        <w:ind w:left="5940" w:hanging="360"/>
      </w:pPr>
      <w:rPr>
        <w:rFonts w:cs="Times New Roman"/>
      </w:rPr>
    </w:lvl>
    <w:lvl w:ilvl="8" w:tplc="0418001B">
      <w:start w:val="1"/>
      <w:numFmt w:val="lowerRoman"/>
      <w:lvlText w:val="%9."/>
      <w:lvlJc w:val="right"/>
      <w:pPr>
        <w:ind w:left="6660" w:hanging="180"/>
      </w:pPr>
      <w:rPr>
        <w:rFonts w:cs="Times New Roman"/>
      </w:rPr>
    </w:lvl>
  </w:abstractNum>
  <w:abstractNum w:abstractNumId="11" w15:restartNumberingAfterBreak="0">
    <w:nsid w:val="2EEE237A"/>
    <w:multiLevelType w:val="hybridMultilevel"/>
    <w:tmpl w:val="103E9EFA"/>
    <w:lvl w:ilvl="0" w:tplc="09E86326">
      <w:start w:val="1"/>
      <w:numFmt w:val="lowerLetter"/>
      <w:lvlText w:val="%1)"/>
      <w:lvlJc w:val="left"/>
      <w:pPr>
        <w:ind w:left="1080" w:hanging="360"/>
      </w:pPr>
      <w:rPr>
        <w:rFonts w:cs="Times New Roman" w:hint="default"/>
      </w:rPr>
    </w:lvl>
    <w:lvl w:ilvl="1" w:tplc="0418001B">
      <w:start w:val="1"/>
      <w:numFmt w:val="lowerRoman"/>
      <w:lvlText w:val="%2."/>
      <w:lvlJc w:val="right"/>
      <w:pPr>
        <w:ind w:left="1440" w:hanging="360"/>
      </w:pPr>
      <w:rPr>
        <w:rFonts w:cs="Times New Roman"/>
      </w:rPr>
    </w:lvl>
    <w:lvl w:ilvl="2" w:tplc="0418001B">
      <w:start w:val="1"/>
      <w:numFmt w:val="lowerRoman"/>
      <w:lvlText w:val="%3."/>
      <w:lvlJc w:val="right"/>
      <w:pPr>
        <w:ind w:left="2160" w:hanging="180"/>
      </w:pPr>
      <w:rPr>
        <w:rFonts w:cs="Times New Roman"/>
      </w:rPr>
    </w:lvl>
    <w:lvl w:ilvl="3" w:tplc="0418000F">
      <w:start w:val="1"/>
      <w:numFmt w:val="decimal"/>
      <w:lvlText w:val="%4."/>
      <w:lvlJc w:val="left"/>
      <w:pPr>
        <w:ind w:left="2880" w:hanging="360"/>
      </w:pPr>
      <w:rPr>
        <w:rFonts w:cs="Times New Roman"/>
      </w:rPr>
    </w:lvl>
    <w:lvl w:ilvl="4" w:tplc="04180019">
      <w:start w:val="1"/>
      <w:numFmt w:val="lowerLetter"/>
      <w:lvlText w:val="%5."/>
      <w:lvlJc w:val="left"/>
      <w:pPr>
        <w:ind w:left="3600" w:hanging="360"/>
      </w:pPr>
      <w:rPr>
        <w:rFonts w:cs="Times New Roman"/>
      </w:rPr>
    </w:lvl>
    <w:lvl w:ilvl="5" w:tplc="0418001B">
      <w:start w:val="1"/>
      <w:numFmt w:val="lowerRoman"/>
      <w:lvlText w:val="%6."/>
      <w:lvlJc w:val="right"/>
      <w:pPr>
        <w:ind w:left="4320" w:hanging="180"/>
      </w:pPr>
      <w:rPr>
        <w:rFonts w:cs="Times New Roman"/>
      </w:rPr>
    </w:lvl>
    <w:lvl w:ilvl="6" w:tplc="0418000F">
      <w:start w:val="1"/>
      <w:numFmt w:val="decimal"/>
      <w:lvlText w:val="%7."/>
      <w:lvlJc w:val="left"/>
      <w:pPr>
        <w:ind w:left="5040" w:hanging="360"/>
      </w:pPr>
      <w:rPr>
        <w:rFonts w:cs="Times New Roman"/>
      </w:rPr>
    </w:lvl>
    <w:lvl w:ilvl="7" w:tplc="04180019">
      <w:start w:val="1"/>
      <w:numFmt w:val="lowerLetter"/>
      <w:lvlText w:val="%8."/>
      <w:lvlJc w:val="left"/>
      <w:pPr>
        <w:ind w:left="5760" w:hanging="360"/>
      </w:pPr>
      <w:rPr>
        <w:rFonts w:cs="Times New Roman"/>
      </w:rPr>
    </w:lvl>
    <w:lvl w:ilvl="8" w:tplc="0418001B">
      <w:start w:val="1"/>
      <w:numFmt w:val="lowerRoman"/>
      <w:lvlText w:val="%9."/>
      <w:lvlJc w:val="right"/>
      <w:pPr>
        <w:ind w:left="6480" w:hanging="180"/>
      </w:pPr>
      <w:rPr>
        <w:rFonts w:cs="Times New Roman"/>
      </w:rPr>
    </w:lvl>
  </w:abstractNum>
  <w:abstractNum w:abstractNumId="12" w15:restartNumberingAfterBreak="0">
    <w:nsid w:val="31CE5711"/>
    <w:multiLevelType w:val="hybridMultilevel"/>
    <w:tmpl w:val="C780F93A"/>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3" w15:restartNumberingAfterBreak="0">
    <w:nsid w:val="43C4725D"/>
    <w:multiLevelType w:val="hybridMultilevel"/>
    <w:tmpl w:val="3398DD94"/>
    <w:lvl w:ilvl="0" w:tplc="04180017">
      <w:start w:val="1"/>
      <w:numFmt w:val="lowerLetter"/>
      <w:lvlText w:val="%1)"/>
      <w:lvlJc w:val="left"/>
      <w:pPr>
        <w:ind w:left="720" w:hanging="360"/>
      </w:p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4" w15:restartNumberingAfterBreak="0">
    <w:nsid w:val="4FA770A5"/>
    <w:multiLevelType w:val="hybridMultilevel"/>
    <w:tmpl w:val="8834ACBA"/>
    <w:lvl w:ilvl="0" w:tplc="9E00CE6C">
      <w:start w:val="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51C37387"/>
    <w:multiLevelType w:val="hybridMultilevel"/>
    <w:tmpl w:val="BC409962"/>
    <w:lvl w:ilvl="0" w:tplc="CFFED03A">
      <w:start w:val="1"/>
      <w:numFmt w:val="decimal"/>
      <w:lvlText w:val="%1."/>
      <w:lvlJc w:val="left"/>
      <w:pPr>
        <w:ind w:left="1080" w:hanging="36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16" w15:restartNumberingAfterBreak="0">
    <w:nsid w:val="51E74531"/>
    <w:multiLevelType w:val="hybridMultilevel"/>
    <w:tmpl w:val="140C5E8C"/>
    <w:lvl w:ilvl="0" w:tplc="1CB0E30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4993203"/>
    <w:multiLevelType w:val="hybridMultilevel"/>
    <w:tmpl w:val="F2E030D0"/>
    <w:lvl w:ilvl="0" w:tplc="AE883BDC">
      <w:start w:val="1"/>
      <w:numFmt w:val="decimal"/>
      <w:lvlText w:val="%1."/>
      <w:lvlJc w:val="left"/>
      <w:pPr>
        <w:ind w:left="1065" w:hanging="360"/>
      </w:pPr>
      <w:rPr>
        <w:rFonts w:hint="default"/>
      </w:rPr>
    </w:lvl>
    <w:lvl w:ilvl="1" w:tplc="04180019">
      <w:start w:val="1"/>
      <w:numFmt w:val="lowerLetter"/>
      <w:lvlText w:val="%2."/>
      <w:lvlJc w:val="left"/>
      <w:pPr>
        <w:ind w:left="1785" w:hanging="360"/>
      </w:pPr>
    </w:lvl>
    <w:lvl w:ilvl="2" w:tplc="0418001B">
      <w:start w:val="1"/>
      <w:numFmt w:val="lowerRoman"/>
      <w:lvlText w:val="%3."/>
      <w:lvlJc w:val="right"/>
      <w:pPr>
        <w:ind w:left="2505" w:hanging="180"/>
      </w:pPr>
    </w:lvl>
    <w:lvl w:ilvl="3" w:tplc="0418000F">
      <w:start w:val="1"/>
      <w:numFmt w:val="decimal"/>
      <w:lvlText w:val="%4."/>
      <w:lvlJc w:val="left"/>
      <w:pPr>
        <w:ind w:left="3225" w:hanging="360"/>
      </w:pPr>
    </w:lvl>
    <w:lvl w:ilvl="4" w:tplc="04180019">
      <w:start w:val="1"/>
      <w:numFmt w:val="lowerLetter"/>
      <w:lvlText w:val="%5."/>
      <w:lvlJc w:val="left"/>
      <w:pPr>
        <w:ind w:left="3945" w:hanging="360"/>
      </w:pPr>
    </w:lvl>
    <w:lvl w:ilvl="5" w:tplc="0418001B">
      <w:start w:val="1"/>
      <w:numFmt w:val="lowerRoman"/>
      <w:lvlText w:val="%6."/>
      <w:lvlJc w:val="right"/>
      <w:pPr>
        <w:ind w:left="4665" w:hanging="180"/>
      </w:pPr>
    </w:lvl>
    <w:lvl w:ilvl="6" w:tplc="0418000F">
      <w:start w:val="1"/>
      <w:numFmt w:val="decimal"/>
      <w:lvlText w:val="%7."/>
      <w:lvlJc w:val="left"/>
      <w:pPr>
        <w:ind w:left="5385" w:hanging="360"/>
      </w:pPr>
    </w:lvl>
    <w:lvl w:ilvl="7" w:tplc="04180019">
      <w:start w:val="1"/>
      <w:numFmt w:val="lowerLetter"/>
      <w:lvlText w:val="%8."/>
      <w:lvlJc w:val="left"/>
      <w:pPr>
        <w:ind w:left="6105" w:hanging="360"/>
      </w:pPr>
    </w:lvl>
    <w:lvl w:ilvl="8" w:tplc="0418001B">
      <w:start w:val="1"/>
      <w:numFmt w:val="lowerRoman"/>
      <w:lvlText w:val="%9."/>
      <w:lvlJc w:val="right"/>
      <w:pPr>
        <w:ind w:left="6825" w:hanging="180"/>
      </w:pPr>
    </w:lvl>
  </w:abstractNum>
  <w:abstractNum w:abstractNumId="18" w15:restartNumberingAfterBreak="0">
    <w:nsid w:val="55D62FBA"/>
    <w:multiLevelType w:val="hybridMultilevel"/>
    <w:tmpl w:val="C868D268"/>
    <w:lvl w:ilvl="0" w:tplc="65A4D1C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594E4B2A"/>
    <w:multiLevelType w:val="hybridMultilevel"/>
    <w:tmpl w:val="57CA758C"/>
    <w:lvl w:ilvl="0" w:tplc="4B324270">
      <w:start w:val="1"/>
      <w:numFmt w:val="decimal"/>
      <w:lvlText w:val="%1."/>
      <w:lvlJc w:val="left"/>
      <w:pPr>
        <w:ind w:left="1440" w:hanging="360"/>
      </w:pPr>
      <w:rPr>
        <w:rFonts w:hint="default"/>
        <w:b/>
      </w:rPr>
    </w:lvl>
    <w:lvl w:ilvl="1" w:tplc="04180019" w:tentative="1">
      <w:start w:val="1"/>
      <w:numFmt w:val="lowerLetter"/>
      <w:lvlText w:val="%2."/>
      <w:lvlJc w:val="left"/>
      <w:pPr>
        <w:ind w:left="2160" w:hanging="360"/>
      </w:p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20" w15:restartNumberingAfterBreak="0">
    <w:nsid w:val="5A4F574A"/>
    <w:multiLevelType w:val="hybridMultilevel"/>
    <w:tmpl w:val="D9A08386"/>
    <w:lvl w:ilvl="0" w:tplc="82847CA2">
      <w:start w:val="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0710B62"/>
    <w:multiLevelType w:val="hybridMultilevel"/>
    <w:tmpl w:val="C4A0CF7C"/>
    <w:lvl w:ilvl="0" w:tplc="04180017">
      <w:start w:val="1"/>
      <w:numFmt w:val="lowerLetter"/>
      <w:lvlText w:val="%1)"/>
      <w:lvlJc w:val="left"/>
      <w:pPr>
        <w:ind w:left="720" w:hanging="360"/>
      </w:pPr>
    </w:lvl>
    <w:lvl w:ilvl="1" w:tplc="04180017">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2" w15:restartNumberingAfterBreak="0">
    <w:nsid w:val="607B1CB6"/>
    <w:multiLevelType w:val="hybridMultilevel"/>
    <w:tmpl w:val="DA5817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97A46C9"/>
    <w:multiLevelType w:val="hybridMultilevel"/>
    <w:tmpl w:val="B672D69E"/>
    <w:lvl w:ilvl="0" w:tplc="0E008A64">
      <w:numFmt w:val="bullet"/>
      <w:lvlText w:val="-"/>
      <w:lvlJc w:val="left"/>
      <w:pPr>
        <w:tabs>
          <w:tab w:val="num" w:pos="720"/>
        </w:tabs>
        <w:ind w:left="720" w:hanging="360"/>
      </w:pPr>
      <w:rPr>
        <w:rFonts w:ascii="Times New Roman" w:eastAsia="Times New Roman" w:hAnsi="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4" w15:restartNumberingAfterBreak="0">
    <w:nsid w:val="6FF72B9C"/>
    <w:multiLevelType w:val="hybridMultilevel"/>
    <w:tmpl w:val="B49EA8AA"/>
    <w:lvl w:ilvl="0" w:tplc="3BF2FC4C">
      <w:start w:val="1"/>
      <w:numFmt w:val="decimal"/>
      <w:lvlText w:val="%1."/>
      <w:lvlJc w:val="left"/>
      <w:pPr>
        <w:ind w:left="1128" w:hanging="360"/>
      </w:pPr>
      <w:rPr>
        <w:rFonts w:hint="default"/>
      </w:rPr>
    </w:lvl>
    <w:lvl w:ilvl="1" w:tplc="04090019" w:tentative="1">
      <w:start w:val="1"/>
      <w:numFmt w:val="lowerLetter"/>
      <w:lvlText w:val="%2."/>
      <w:lvlJc w:val="left"/>
      <w:pPr>
        <w:ind w:left="1848" w:hanging="360"/>
      </w:pPr>
    </w:lvl>
    <w:lvl w:ilvl="2" w:tplc="0409001B" w:tentative="1">
      <w:start w:val="1"/>
      <w:numFmt w:val="lowerRoman"/>
      <w:lvlText w:val="%3."/>
      <w:lvlJc w:val="right"/>
      <w:pPr>
        <w:ind w:left="2568" w:hanging="180"/>
      </w:pPr>
    </w:lvl>
    <w:lvl w:ilvl="3" w:tplc="0409000F" w:tentative="1">
      <w:start w:val="1"/>
      <w:numFmt w:val="decimal"/>
      <w:lvlText w:val="%4."/>
      <w:lvlJc w:val="left"/>
      <w:pPr>
        <w:ind w:left="3288" w:hanging="360"/>
      </w:pPr>
    </w:lvl>
    <w:lvl w:ilvl="4" w:tplc="04090019" w:tentative="1">
      <w:start w:val="1"/>
      <w:numFmt w:val="lowerLetter"/>
      <w:lvlText w:val="%5."/>
      <w:lvlJc w:val="left"/>
      <w:pPr>
        <w:ind w:left="4008" w:hanging="360"/>
      </w:pPr>
    </w:lvl>
    <w:lvl w:ilvl="5" w:tplc="0409001B" w:tentative="1">
      <w:start w:val="1"/>
      <w:numFmt w:val="lowerRoman"/>
      <w:lvlText w:val="%6."/>
      <w:lvlJc w:val="right"/>
      <w:pPr>
        <w:ind w:left="4728" w:hanging="180"/>
      </w:pPr>
    </w:lvl>
    <w:lvl w:ilvl="6" w:tplc="0409000F" w:tentative="1">
      <w:start w:val="1"/>
      <w:numFmt w:val="decimal"/>
      <w:lvlText w:val="%7."/>
      <w:lvlJc w:val="left"/>
      <w:pPr>
        <w:ind w:left="5448" w:hanging="360"/>
      </w:pPr>
    </w:lvl>
    <w:lvl w:ilvl="7" w:tplc="04090019" w:tentative="1">
      <w:start w:val="1"/>
      <w:numFmt w:val="lowerLetter"/>
      <w:lvlText w:val="%8."/>
      <w:lvlJc w:val="left"/>
      <w:pPr>
        <w:ind w:left="6168" w:hanging="360"/>
      </w:pPr>
    </w:lvl>
    <w:lvl w:ilvl="8" w:tplc="0409001B" w:tentative="1">
      <w:start w:val="1"/>
      <w:numFmt w:val="lowerRoman"/>
      <w:lvlText w:val="%9."/>
      <w:lvlJc w:val="right"/>
      <w:pPr>
        <w:ind w:left="6888" w:hanging="180"/>
      </w:pPr>
    </w:lvl>
  </w:abstractNum>
  <w:abstractNum w:abstractNumId="25" w15:restartNumberingAfterBreak="0">
    <w:nsid w:val="700968B1"/>
    <w:multiLevelType w:val="hybridMultilevel"/>
    <w:tmpl w:val="B0369B22"/>
    <w:lvl w:ilvl="0" w:tplc="43102F36">
      <w:start w:val="6"/>
      <w:numFmt w:val="bullet"/>
      <w:lvlText w:val="-"/>
      <w:lvlJc w:val="left"/>
      <w:pPr>
        <w:ind w:left="1069" w:hanging="360"/>
      </w:pPr>
      <w:rPr>
        <w:rFonts w:ascii="Times New Roman" w:eastAsia="Calibri" w:hAnsi="Times New Roman" w:cs="Times New Roman"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26" w15:restartNumberingAfterBreak="0">
    <w:nsid w:val="766A0E72"/>
    <w:multiLevelType w:val="hybridMultilevel"/>
    <w:tmpl w:val="964C6B8A"/>
    <w:lvl w:ilvl="0" w:tplc="0D7466F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7BEB40A6"/>
    <w:multiLevelType w:val="hybridMultilevel"/>
    <w:tmpl w:val="DA5817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CEB2683"/>
    <w:multiLevelType w:val="hybridMultilevel"/>
    <w:tmpl w:val="DC30AE18"/>
    <w:lvl w:ilvl="0" w:tplc="C6622634">
      <w:start w:val="1"/>
      <w:numFmt w:val="decimal"/>
      <w:lvlText w:val="%1."/>
      <w:lvlJc w:val="left"/>
      <w:pPr>
        <w:ind w:left="1080" w:hanging="36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num w:numId="1">
    <w:abstractNumId w:val="17"/>
  </w:num>
  <w:num w:numId="2">
    <w:abstractNumId w:val="10"/>
  </w:num>
  <w:num w:numId="3">
    <w:abstractNumId w:val="7"/>
  </w:num>
  <w:num w:numId="4">
    <w:abstractNumId w:val="5"/>
  </w:num>
  <w:num w:numId="5">
    <w:abstractNumId w:val="11"/>
  </w:num>
  <w:num w:numId="6">
    <w:abstractNumId w:val="23"/>
  </w:num>
  <w:num w:numId="7">
    <w:abstractNumId w:val="2"/>
  </w:num>
  <w:num w:numId="8">
    <w:abstractNumId w:val="24"/>
  </w:num>
  <w:num w:numId="9">
    <w:abstractNumId w:val="26"/>
  </w:num>
  <w:num w:numId="10">
    <w:abstractNumId w:val="9"/>
  </w:num>
  <w:num w:numId="11">
    <w:abstractNumId w:val="18"/>
  </w:num>
  <w:num w:numId="12">
    <w:abstractNumId w:val="0"/>
  </w:num>
  <w:num w:numId="13">
    <w:abstractNumId w:val="15"/>
  </w:num>
  <w:num w:numId="14">
    <w:abstractNumId w:val="19"/>
  </w:num>
  <w:num w:numId="15">
    <w:abstractNumId w:val="28"/>
  </w:num>
  <w:num w:numId="16">
    <w:abstractNumId w:val="1"/>
  </w:num>
  <w:num w:numId="17">
    <w:abstractNumId w:val="16"/>
  </w:num>
  <w:num w:numId="18">
    <w:abstractNumId w:val="4"/>
  </w:num>
  <w:num w:numId="19">
    <w:abstractNumId w:val="8"/>
  </w:num>
  <w:num w:numId="20">
    <w:abstractNumId w:val="25"/>
  </w:num>
  <w:num w:numId="21">
    <w:abstractNumId w:val="27"/>
  </w:num>
  <w:num w:numId="22">
    <w:abstractNumId w:val="22"/>
  </w:num>
  <w:num w:numId="23">
    <w:abstractNumId w:val="14"/>
  </w:num>
  <w:num w:numId="24">
    <w:abstractNumId w:val="20"/>
  </w:num>
  <w:num w:numId="25">
    <w:abstractNumId w:val="6"/>
  </w:num>
  <w:num w:numId="26">
    <w:abstractNumId w:val="12"/>
  </w:num>
  <w:num w:numId="27">
    <w:abstractNumId w:val="3"/>
  </w:num>
  <w:num w:numId="28">
    <w:abstractNumId w:val="13"/>
  </w:num>
  <w:num w:numId="29">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4EE8"/>
    <w:rsid w:val="00004A78"/>
    <w:rsid w:val="00005E6D"/>
    <w:rsid w:val="000104FD"/>
    <w:rsid w:val="0001286F"/>
    <w:rsid w:val="00024D2F"/>
    <w:rsid w:val="00027A6E"/>
    <w:rsid w:val="000339EA"/>
    <w:rsid w:val="00034754"/>
    <w:rsid w:val="00047E26"/>
    <w:rsid w:val="000518C3"/>
    <w:rsid w:val="000623EC"/>
    <w:rsid w:val="00063133"/>
    <w:rsid w:val="00071F77"/>
    <w:rsid w:val="000839CA"/>
    <w:rsid w:val="00090908"/>
    <w:rsid w:val="000A1C22"/>
    <w:rsid w:val="000A2EEC"/>
    <w:rsid w:val="000A6BAC"/>
    <w:rsid w:val="000B282B"/>
    <w:rsid w:val="000B3AC9"/>
    <w:rsid w:val="000C44A5"/>
    <w:rsid w:val="000D670F"/>
    <w:rsid w:val="000E0A62"/>
    <w:rsid w:val="000E0C85"/>
    <w:rsid w:val="000E4DAD"/>
    <w:rsid w:val="000F1F14"/>
    <w:rsid w:val="000F3238"/>
    <w:rsid w:val="000F5AFA"/>
    <w:rsid w:val="000F5EF8"/>
    <w:rsid w:val="00100F96"/>
    <w:rsid w:val="00105D48"/>
    <w:rsid w:val="001060A0"/>
    <w:rsid w:val="001109F0"/>
    <w:rsid w:val="00123ABF"/>
    <w:rsid w:val="001342A7"/>
    <w:rsid w:val="001452A8"/>
    <w:rsid w:val="00146A13"/>
    <w:rsid w:val="0015018F"/>
    <w:rsid w:val="00153394"/>
    <w:rsid w:val="0015683D"/>
    <w:rsid w:val="00163D05"/>
    <w:rsid w:val="00165FED"/>
    <w:rsid w:val="00171291"/>
    <w:rsid w:val="001717FE"/>
    <w:rsid w:val="001758D0"/>
    <w:rsid w:val="00175B38"/>
    <w:rsid w:val="001761C6"/>
    <w:rsid w:val="001764D8"/>
    <w:rsid w:val="001862CF"/>
    <w:rsid w:val="00186664"/>
    <w:rsid w:val="001876D6"/>
    <w:rsid w:val="00195547"/>
    <w:rsid w:val="00197DDD"/>
    <w:rsid w:val="001A6FA8"/>
    <w:rsid w:val="001A7013"/>
    <w:rsid w:val="001B5617"/>
    <w:rsid w:val="001C2E1A"/>
    <w:rsid w:val="001D3FC4"/>
    <w:rsid w:val="001D5F2D"/>
    <w:rsid w:val="001E5C27"/>
    <w:rsid w:val="001F05CF"/>
    <w:rsid w:val="001F5A25"/>
    <w:rsid w:val="001F75D5"/>
    <w:rsid w:val="002101C1"/>
    <w:rsid w:val="0021058A"/>
    <w:rsid w:val="00213549"/>
    <w:rsid w:val="002262FB"/>
    <w:rsid w:val="00235575"/>
    <w:rsid w:val="00241934"/>
    <w:rsid w:val="002444FF"/>
    <w:rsid w:val="002566EE"/>
    <w:rsid w:val="00260422"/>
    <w:rsid w:val="00262C59"/>
    <w:rsid w:val="00264038"/>
    <w:rsid w:val="002646A9"/>
    <w:rsid w:val="00265328"/>
    <w:rsid w:val="002673AB"/>
    <w:rsid w:val="00272419"/>
    <w:rsid w:val="0027461D"/>
    <w:rsid w:val="00276874"/>
    <w:rsid w:val="00284EE8"/>
    <w:rsid w:val="0028715F"/>
    <w:rsid w:val="00292E24"/>
    <w:rsid w:val="00293EF0"/>
    <w:rsid w:val="00294CFB"/>
    <w:rsid w:val="002A5DEE"/>
    <w:rsid w:val="002B0891"/>
    <w:rsid w:val="002B45AD"/>
    <w:rsid w:val="002B6E74"/>
    <w:rsid w:val="002C1F68"/>
    <w:rsid w:val="002C665B"/>
    <w:rsid w:val="002C738C"/>
    <w:rsid w:val="002C76E0"/>
    <w:rsid w:val="002D29F2"/>
    <w:rsid w:val="002D79FF"/>
    <w:rsid w:val="002D7AEC"/>
    <w:rsid w:val="002E4C17"/>
    <w:rsid w:val="002E7F79"/>
    <w:rsid w:val="003049AD"/>
    <w:rsid w:val="00305E63"/>
    <w:rsid w:val="00311F12"/>
    <w:rsid w:val="00317FCD"/>
    <w:rsid w:val="00321627"/>
    <w:rsid w:val="00321675"/>
    <w:rsid w:val="0032553A"/>
    <w:rsid w:val="00333E57"/>
    <w:rsid w:val="0034114C"/>
    <w:rsid w:val="003431FD"/>
    <w:rsid w:val="0034364A"/>
    <w:rsid w:val="00350681"/>
    <w:rsid w:val="003520D4"/>
    <w:rsid w:val="00352527"/>
    <w:rsid w:val="003531E9"/>
    <w:rsid w:val="00355139"/>
    <w:rsid w:val="00356568"/>
    <w:rsid w:val="003666D3"/>
    <w:rsid w:val="00375C1C"/>
    <w:rsid w:val="00382898"/>
    <w:rsid w:val="00384F1B"/>
    <w:rsid w:val="003865BB"/>
    <w:rsid w:val="0039096B"/>
    <w:rsid w:val="003A1B62"/>
    <w:rsid w:val="003A3073"/>
    <w:rsid w:val="003A4B64"/>
    <w:rsid w:val="003C1046"/>
    <w:rsid w:val="003D27A1"/>
    <w:rsid w:val="003D3B34"/>
    <w:rsid w:val="003D5E60"/>
    <w:rsid w:val="003D66B5"/>
    <w:rsid w:val="003F2F66"/>
    <w:rsid w:val="003F325A"/>
    <w:rsid w:val="003F4D3E"/>
    <w:rsid w:val="003F4D57"/>
    <w:rsid w:val="003F7EF1"/>
    <w:rsid w:val="0040087C"/>
    <w:rsid w:val="00403D7D"/>
    <w:rsid w:val="00410419"/>
    <w:rsid w:val="00431771"/>
    <w:rsid w:val="004330C3"/>
    <w:rsid w:val="00433DB6"/>
    <w:rsid w:val="0043573B"/>
    <w:rsid w:val="00440526"/>
    <w:rsid w:val="00441225"/>
    <w:rsid w:val="00443F3F"/>
    <w:rsid w:val="004507F2"/>
    <w:rsid w:val="00450E15"/>
    <w:rsid w:val="00461E21"/>
    <w:rsid w:val="00462C69"/>
    <w:rsid w:val="00462F89"/>
    <w:rsid w:val="00464A71"/>
    <w:rsid w:val="004708D9"/>
    <w:rsid w:val="004735C0"/>
    <w:rsid w:val="00475F61"/>
    <w:rsid w:val="00480CD3"/>
    <w:rsid w:val="004822FE"/>
    <w:rsid w:val="0048298D"/>
    <w:rsid w:val="00485CFE"/>
    <w:rsid w:val="00491C0C"/>
    <w:rsid w:val="004A1942"/>
    <w:rsid w:val="004A5E6B"/>
    <w:rsid w:val="004B484D"/>
    <w:rsid w:val="004B6829"/>
    <w:rsid w:val="004C05F0"/>
    <w:rsid w:val="004C10D9"/>
    <w:rsid w:val="004C77DA"/>
    <w:rsid w:val="004D533E"/>
    <w:rsid w:val="004D6882"/>
    <w:rsid w:val="004D76CD"/>
    <w:rsid w:val="004E2DA5"/>
    <w:rsid w:val="004F193A"/>
    <w:rsid w:val="004F517F"/>
    <w:rsid w:val="004F526B"/>
    <w:rsid w:val="005036FF"/>
    <w:rsid w:val="00510ACE"/>
    <w:rsid w:val="00511A4E"/>
    <w:rsid w:val="0051294D"/>
    <w:rsid w:val="00522052"/>
    <w:rsid w:val="00526A77"/>
    <w:rsid w:val="00531018"/>
    <w:rsid w:val="0053133E"/>
    <w:rsid w:val="00533A26"/>
    <w:rsid w:val="00537276"/>
    <w:rsid w:val="00546B23"/>
    <w:rsid w:val="00554DBE"/>
    <w:rsid w:val="0056042F"/>
    <w:rsid w:val="00560AEB"/>
    <w:rsid w:val="00562C59"/>
    <w:rsid w:val="005665F3"/>
    <w:rsid w:val="00567842"/>
    <w:rsid w:val="00575DA9"/>
    <w:rsid w:val="00580479"/>
    <w:rsid w:val="00581BD8"/>
    <w:rsid w:val="00594BAB"/>
    <w:rsid w:val="00594FD4"/>
    <w:rsid w:val="00597999"/>
    <w:rsid w:val="005A229C"/>
    <w:rsid w:val="005B2ABE"/>
    <w:rsid w:val="005B4512"/>
    <w:rsid w:val="005B4C18"/>
    <w:rsid w:val="005B5565"/>
    <w:rsid w:val="005B5BD3"/>
    <w:rsid w:val="005C18E9"/>
    <w:rsid w:val="005D1021"/>
    <w:rsid w:val="005D34F3"/>
    <w:rsid w:val="005D56A8"/>
    <w:rsid w:val="005D7A5F"/>
    <w:rsid w:val="005F0B9B"/>
    <w:rsid w:val="005F2896"/>
    <w:rsid w:val="005F379E"/>
    <w:rsid w:val="005F54B5"/>
    <w:rsid w:val="00605ED8"/>
    <w:rsid w:val="0060687E"/>
    <w:rsid w:val="0060715E"/>
    <w:rsid w:val="00607C00"/>
    <w:rsid w:val="00617792"/>
    <w:rsid w:val="00635F7A"/>
    <w:rsid w:val="00637C39"/>
    <w:rsid w:val="00637D14"/>
    <w:rsid w:val="00647CD0"/>
    <w:rsid w:val="006508E4"/>
    <w:rsid w:val="00654EA7"/>
    <w:rsid w:val="00657D87"/>
    <w:rsid w:val="00660199"/>
    <w:rsid w:val="006663BC"/>
    <w:rsid w:val="00666CAB"/>
    <w:rsid w:val="00667E13"/>
    <w:rsid w:val="00670A11"/>
    <w:rsid w:val="00672461"/>
    <w:rsid w:val="00674EA0"/>
    <w:rsid w:val="006755C7"/>
    <w:rsid w:val="00682A27"/>
    <w:rsid w:val="006907E1"/>
    <w:rsid w:val="006950AB"/>
    <w:rsid w:val="006A1FDF"/>
    <w:rsid w:val="006A39FA"/>
    <w:rsid w:val="006A4A39"/>
    <w:rsid w:val="006B01FE"/>
    <w:rsid w:val="006B20F6"/>
    <w:rsid w:val="006B51E9"/>
    <w:rsid w:val="006C54F4"/>
    <w:rsid w:val="006D49A2"/>
    <w:rsid w:val="006E422C"/>
    <w:rsid w:val="006F3B5C"/>
    <w:rsid w:val="006F6034"/>
    <w:rsid w:val="007021F8"/>
    <w:rsid w:val="0070391A"/>
    <w:rsid w:val="00703A37"/>
    <w:rsid w:val="0071385B"/>
    <w:rsid w:val="0071397A"/>
    <w:rsid w:val="007146BB"/>
    <w:rsid w:val="00715028"/>
    <w:rsid w:val="007157F0"/>
    <w:rsid w:val="00716D8C"/>
    <w:rsid w:val="007177BF"/>
    <w:rsid w:val="00717CE9"/>
    <w:rsid w:val="007238A3"/>
    <w:rsid w:val="0073159A"/>
    <w:rsid w:val="00731E6E"/>
    <w:rsid w:val="007348CD"/>
    <w:rsid w:val="00736AD9"/>
    <w:rsid w:val="00744FAA"/>
    <w:rsid w:val="00757C4F"/>
    <w:rsid w:val="00771671"/>
    <w:rsid w:val="00772D68"/>
    <w:rsid w:val="00775D3C"/>
    <w:rsid w:val="00777087"/>
    <w:rsid w:val="007777A9"/>
    <w:rsid w:val="00782AE7"/>
    <w:rsid w:val="007870AD"/>
    <w:rsid w:val="00793DB8"/>
    <w:rsid w:val="007A0F86"/>
    <w:rsid w:val="007A1F06"/>
    <w:rsid w:val="007A431C"/>
    <w:rsid w:val="007A532B"/>
    <w:rsid w:val="007A628E"/>
    <w:rsid w:val="007B0CE3"/>
    <w:rsid w:val="007B3611"/>
    <w:rsid w:val="007B7312"/>
    <w:rsid w:val="007C4548"/>
    <w:rsid w:val="007C4FA0"/>
    <w:rsid w:val="007C6C4B"/>
    <w:rsid w:val="007C7711"/>
    <w:rsid w:val="007D036D"/>
    <w:rsid w:val="007D09F6"/>
    <w:rsid w:val="007D3A3F"/>
    <w:rsid w:val="007D62FD"/>
    <w:rsid w:val="007E2034"/>
    <w:rsid w:val="007E4FBB"/>
    <w:rsid w:val="007E6484"/>
    <w:rsid w:val="007F220F"/>
    <w:rsid w:val="007F23BA"/>
    <w:rsid w:val="00812AB1"/>
    <w:rsid w:val="00816D20"/>
    <w:rsid w:val="0081792F"/>
    <w:rsid w:val="00826936"/>
    <w:rsid w:val="0083515D"/>
    <w:rsid w:val="008430AB"/>
    <w:rsid w:val="00853E16"/>
    <w:rsid w:val="008561A7"/>
    <w:rsid w:val="00860558"/>
    <w:rsid w:val="00871F46"/>
    <w:rsid w:val="00877246"/>
    <w:rsid w:val="00881C75"/>
    <w:rsid w:val="00881ED6"/>
    <w:rsid w:val="00883620"/>
    <w:rsid w:val="00885153"/>
    <w:rsid w:val="008860C9"/>
    <w:rsid w:val="0089676B"/>
    <w:rsid w:val="008A32D8"/>
    <w:rsid w:val="008A7560"/>
    <w:rsid w:val="008B0D69"/>
    <w:rsid w:val="008B38F4"/>
    <w:rsid w:val="008B3E85"/>
    <w:rsid w:val="008B4E6D"/>
    <w:rsid w:val="008B6BD2"/>
    <w:rsid w:val="008C0726"/>
    <w:rsid w:val="008C1705"/>
    <w:rsid w:val="008C471D"/>
    <w:rsid w:val="008C77BB"/>
    <w:rsid w:val="008D199F"/>
    <w:rsid w:val="008D735A"/>
    <w:rsid w:val="008E164F"/>
    <w:rsid w:val="008E7C35"/>
    <w:rsid w:val="008F37B0"/>
    <w:rsid w:val="00903C3F"/>
    <w:rsid w:val="00905EFB"/>
    <w:rsid w:val="00913890"/>
    <w:rsid w:val="009237AE"/>
    <w:rsid w:val="00923D5F"/>
    <w:rsid w:val="00934B63"/>
    <w:rsid w:val="00935929"/>
    <w:rsid w:val="00937162"/>
    <w:rsid w:val="00940514"/>
    <w:rsid w:val="00944537"/>
    <w:rsid w:val="00960B85"/>
    <w:rsid w:val="009613BB"/>
    <w:rsid w:val="0096319F"/>
    <w:rsid w:val="009730DB"/>
    <w:rsid w:val="009737E7"/>
    <w:rsid w:val="00982146"/>
    <w:rsid w:val="009902B5"/>
    <w:rsid w:val="00992EFB"/>
    <w:rsid w:val="00994721"/>
    <w:rsid w:val="009961C1"/>
    <w:rsid w:val="009A3AD9"/>
    <w:rsid w:val="009A3B8C"/>
    <w:rsid w:val="009A6C29"/>
    <w:rsid w:val="009B12F2"/>
    <w:rsid w:val="009B3A91"/>
    <w:rsid w:val="009B7A7F"/>
    <w:rsid w:val="009C24C9"/>
    <w:rsid w:val="009C446F"/>
    <w:rsid w:val="009C715D"/>
    <w:rsid w:val="009C78EC"/>
    <w:rsid w:val="009D5ECD"/>
    <w:rsid w:val="009E27EA"/>
    <w:rsid w:val="009E7EF9"/>
    <w:rsid w:val="009F31EB"/>
    <w:rsid w:val="009F446F"/>
    <w:rsid w:val="009F4999"/>
    <w:rsid w:val="009F7CA0"/>
    <w:rsid w:val="00A00175"/>
    <w:rsid w:val="00A1616B"/>
    <w:rsid w:val="00A22BD1"/>
    <w:rsid w:val="00A36FA3"/>
    <w:rsid w:val="00A37CCC"/>
    <w:rsid w:val="00A41229"/>
    <w:rsid w:val="00A41A32"/>
    <w:rsid w:val="00A41DA2"/>
    <w:rsid w:val="00A42FCD"/>
    <w:rsid w:val="00A478C8"/>
    <w:rsid w:val="00A50A0F"/>
    <w:rsid w:val="00A5648D"/>
    <w:rsid w:val="00A60CC5"/>
    <w:rsid w:val="00A617C4"/>
    <w:rsid w:val="00A6357A"/>
    <w:rsid w:val="00A6413B"/>
    <w:rsid w:val="00A704A4"/>
    <w:rsid w:val="00A71CC6"/>
    <w:rsid w:val="00A76917"/>
    <w:rsid w:val="00A85AB5"/>
    <w:rsid w:val="00A86C9C"/>
    <w:rsid w:val="00A86E4C"/>
    <w:rsid w:val="00A908F0"/>
    <w:rsid w:val="00AA0802"/>
    <w:rsid w:val="00AA34FA"/>
    <w:rsid w:val="00AA51EA"/>
    <w:rsid w:val="00AB2D5E"/>
    <w:rsid w:val="00AB5E7C"/>
    <w:rsid w:val="00AC2658"/>
    <w:rsid w:val="00AC3324"/>
    <w:rsid w:val="00AD66F3"/>
    <w:rsid w:val="00AE0586"/>
    <w:rsid w:val="00AE1158"/>
    <w:rsid w:val="00AE4E4F"/>
    <w:rsid w:val="00AF137B"/>
    <w:rsid w:val="00AF67C5"/>
    <w:rsid w:val="00B06E66"/>
    <w:rsid w:val="00B1773D"/>
    <w:rsid w:val="00B17B0F"/>
    <w:rsid w:val="00B20C7C"/>
    <w:rsid w:val="00B211C6"/>
    <w:rsid w:val="00B2376A"/>
    <w:rsid w:val="00B25EEF"/>
    <w:rsid w:val="00B424A0"/>
    <w:rsid w:val="00B46EA5"/>
    <w:rsid w:val="00B53034"/>
    <w:rsid w:val="00B65EB8"/>
    <w:rsid w:val="00B75635"/>
    <w:rsid w:val="00B7656D"/>
    <w:rsid w:val="00B7677A"/>
    <w:rsid w:val="00B76B41"/>
    <w:rsid w:val="00B813E8"/>
    <w:rsid w:val="00B909F0"/>
    <w:rsid w:val="00B91529"/>
    <w:rsid w:val="00B91BCD"/>
    <w:rsid w:val="00B937DB"/>
    <w:rsid w:val="00B957F7"/>
    <w:rsid w:val="00B97773"/>
    <w:rsid w:val="00BA03BD"/>
    <w:rsid w:val="00BA4928"/>
    <w:rsid w:val="00BA6364"/>
    <w:rsid w:val="00BA653E"/>
    <w:rsid w:val="00BB0D76"/>
    <w:rsid w:val="00BB31F2"/>
    <w:rsid w:val="00BB49B7"/>
    <w:rsid w:val="00BB4FF5"/>
    <w:rsid w:val="00BB5978"/>
    <w:rsid w:val="00BC0711"/>
    <w:rsid w:val="00BC130E"/>
    <w:rsid w:val="00BD00F1"/>
    <w:rsid w:val="00BD5346"/>
    <w:rsid w:val="00BD6E19"/>
    <w:rsid w:val="00BE09AA"/>
    <w:rsid w:val="00BE3FC0"/>
    <w:rsid w:val="00BE566E"/>
    <w:rsid w:val="00BE6D95"/>
    <w:rsid w:val="00BF153B"/>
    <w:rsid w:val="00BF2EB7"/>
    <w:rsid w:val="00BF57E5"/>
    <w:rsid w:val="00BF5F60"/>
    <w:rsid w:val="00C00996"/>
    <w:rsid w:val="00C05804"/>
    <w:rsid w:val="00C06EA4"/>
    <w:rsid w:val="00C10210"/>
    <w:rsid w:val="00C10926"/>
    <w:rsid w:val="00C155BC"/>
    <w:rsid w:val="00C24C45"/>
    <w:rsid w:val="00C26E0F"/>
    <w:rsid w:val="00C30547"/>
    <w:rsid w:val="00C336B3"/>
    <w:rsid w:val="00C35DEB"/>
    <w:rsid w:val="00C41EC7"/>
    <w:rsid w:val="00C431AC"/>
    <w:rsid w:val="00C4320A"/>
    <w:rsid w:val="00C43285"/>
    <w:rsid w:val="00C43E60"/>
    <w:rsid w:val="00C44182"/>
    <w:rsid w:val="00C471E0"/>
    <w:rsid w:val="00C475D6"/>
    <w:rsid w:val="00C478CB"/>
    <w:rsid w:val="00C55CFA"/>
    <w:rsid w:val="00C60D38"/>
    <w:rsid w:val="00C64E89"/>
    <w:rsid w:val="00C65265"/>
    <w:rsid w:val="00C71B71"/>
    <w:rsid w:val="00C76040"/>
    <w:rsid w:val="00C8000E"/>
    <w:rsid w:val="00C83D50"/>
    <w:rsid w:val="00C85174"/>
    <w:rsid w:val="00C86856"/>
    <w:rsid w:val="00C86B71"/>
    <w:rsid w:val="00C90ED1"/>
    <w:rsid w:val="00C943B7"/>
    <w:rsid w:val="00C94FC2"/>
    <w:rsid w:val="00CA6876"/>
    <w:rsid w:val="00CA7A89"/>
    <w:rsid w:val="00CB53E6"/>
    <w:rsid w:val="00CC57A8"/>
    <w:rsid w:val="00CC61A1"/>
    <w:rsid w:val="00CD76D7"/>
    <w:rsid w:val="00CE52A3"/>
    <w:rsid w:val="00CF70CC"/>
    <w:rsid w:val="00D047EB"/>
    <w:rsid w:val="00D06171"/>
    <w:rsid w:val="00D12177"/>
    <w:rsid w:val="00D12267"/>
    <w:rsid w:val="00D319F1"/>
    <w:rsid w:val="00D458A9"/>
    <w:rsid w:val="00D46749"/>
    <w:rsid w:val="00D47E61"/>
    <w:rsid w:val="00D540DD"/>
    <w:rsid w:val="00D7082D"/>
    <w:rsid w:val="00D754A0"/>
    <w:rsid w:val="00D778CF"/>
    <w:rsid w:val="00D77CAA"/>
    <w:rsid w:val="00D8295B"/>
    <w:rsid w:val="00D85A09"/>
    <w:rsid w:val="00D9226F"/>
    <w:rsid w:val="00D92781"/>
    <w:rsid w:val="00D943E3"/>
    <w:rsid w:val="00DA0714"/>
    <w:rsid w:val="00DA17A2"/>
    <w:rsid w:val="00DA64E7"/>
    <w:rsid w:val="00DA7D3E"/>
    <w:rsid w:val="00DB2FFA"/>
    <w:rsid w:val="00DC216A"/>
    <w:rsid w:val="00DD08D4"/>
    <w:rsid w:val="00DD6428"/>
    <w:rsid w:val="00DE0822"/>
    <w:rsid w:val="00DE5BFA"/>
    <w:rsid w:val="00DE5C03"/>
    <w:rsid w:val="00DF4107"/>
    <w:rsid w:val="00E10350"/>
    <w:rsid w:val="00E11640"/>
    <w:rsid w:val="00E12D6D"/>
    <w:rsid w:val="00E168CC"/>
    <w:rsid w:val="00E21EB8"/>
    <w:rsid w:val="00E2472A"/>
    <w:rsid w:val="00E27541"/>
    <w:rsid w:val="00E32A3F"/>
    <w:rsid w:val="00E364C1"/>
    <w:rsid w:val="00E4336A"/>
    <w:rsid w:val="00E433FB"/>
    <w:rsid w:val="00E459D7"/>
    <w:rsid w:val="00E47E67"/>
    <w:rsid w:val="00E51E82"/>
    <w:rsid w:val="00E54066"/>
    <w:rsid w:val="00E62AEC"/>
    <w:rsid w:val="00E6600D"/>
    <w:rsid w:val="00E67011"/>
    <w:rsid w:val="00E6742A"/>
    <w:rsid w:val="00E675C3"/>
    <w:rsid w:val="00E72A78"/>
    <w:rsid w:val="00E72CAE"/>
    <w:rsid w:val="00E744AE"/>
    <w:rsid w:val="00E75C0A"/>
    <w:rsid w:val="00E818A5"/>
    <w:rsid w:val="00E8763E"/>
    <w:rsid w:val="00E901EE"/>
    <w:rsid w:val="00E961DA"/>
    <w:rsid w:val="00EA2502"/>
    <w:rsid w:val="00EA4437"/>
    <w:rsid w:val="00EA563A"/>
    <w:rsid w:val="00EB0C31"/>
    <w:rsid w:val="00EB4188"/>
    <w:rsid w:val="00EB7150"/>
    <w:rsid w:val="00EB756B"/>
    <w:rsid w:val="00EB7BE1"/>
    <w:rsid w:val="00EC0420"/>
    <w:rsid w:val="00EC3174"/>
    <w:rsid w:val="00EC6B33"/>
    <w:rsid w:val="00ED13D7"/>
    <w:rsid w:val="00EE1A00"/>
    <w:rsid w:val="00EE1F60"/>
    <w:rsid w:val="00EE327D"/>
    <w:rsid w:val="00EE6DBB"/>
    <w:rsid w:val="00EF11D3"/>
    <w:rsid w:val="00EF26D9"/>
    <w:rsid w:val="00EF65A0"/>
    <w:rsid w:val="00EF7492"/>
    <w:rsid w:val="00EF77F1"/>
    <w:rsid w:val="00F100F4"/>
    <w:rsid w:val="00F111FE"/>
    <w:rsid w:val="00F11B25"/>
    <w:rsid w:val="00F136DD"/>
    <w:rsid w:val="00F13B2E"/>
    <w:rsid w:val="00F21CCA"/>
    <w:rsid w:val="00F24540"/>
    <w:rsid w:val="00F26309"/>
    <w:rsid w:val="00F26C29"/>
    <w:rsid w:val="00F31629"/>
    <w:rsid w:val="00F31E85"/>
    <w:rsid w:val="00F40235"/>
    <w:rsid w:val="00F55D0E"/>
    <w:rsid w:val="00F73D3C"/>
    <w:rsid w:val="00F74263"/>
    <w:rsid w:val="00F748AB"/>
    <w:rsid w:val="00F75853"/>
    <w:rsid w:val="00F81BFA"/>
    <w:rsid w:val="00F82F39"/>
    <w:rsid w:val="00F84DBB"/>
    <w:rsid w:val="00F92FF0"/>
    <w:rsid w:val="00FA14B3"/>
    <w:rsid w:val="00FA453C"/>
    <w:rsid w:val="00FA5470"/>
    <w:rsid w:val="00FA77BA"/>
    <w:rsid w:val="00FB018E"/>
    <w:rsid w:val="00FB3933"/>
    <w:rsid w:val="00FB3DDA"/>
    <w:rsid w:val="00FB72E0"/>
    <w:rsid w:val="00FC1A91"/>
    <w:rsid w:val="00FC2960"/>
    <w:rsid w:val="00FC2CD4"/>
    <w:rsid w:val="00FC51AF"/>
    <w:rsid w:val="00FD4E7F"/>
    <w:rsid w:val="00FD6779"/>
    <w:rsid w:val="00FE35FB"/>
    <w:rsid w:val="00FE4924"/>
    <w:rsid w:val="00FE565C"/>
    <w:rsid w:val="00FE5BD4"/>
    <w:rsid w:val="00FF0809"/>
    <w:rsid w:val="00FF3C26"/>
    <w:rsid w:val="00FF401D"/>
    <w:rsid w:val="00FF665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28CBDF"/>
  <w15:docId w15:val="{CD39379A-3C34-42A7-8FEE-B2736B01A8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82146"/>
    <w:pPr>
      <w:spacing w:after="160" w:line="259" w:lineRule="auto"/>
    </w:pPr>
    <w:rPr>
      <w:rFonts w:ascii="Calibri" w:eastAsia="Calibri" w:hAnsi="Calibri" w:cs="Calibri"/>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284EE8"/>
    <w:pPr>
      <w:ind w:left="720"/>
    </w:pPr>
  </w:style>
  <w:style w:type="paragraph" w:styleId="Footer">
    <w:name w:val="footer"/>
    <w:basedOn w:val="Normal"/>
    <w:link w:val="FooterChar"/>
    <w:uiPriority w:val="99"/>
    <w:unhideWhenUsed/>
    <w:rsid w:val="00284EE8"/>
    <w:pPr>
      <w:tabs>
        <w:tab w:val="center" w:pos="4513"/>
        <w:tab w:val="right" w:pos="9026"/>
      </w:tabs>
    </w:pPr>
  </w:style>
  <w:style w:type="character" w:customStyle="1" w:styleId="FooterChar">
    <w:name w:val="Footer Char"/>
    <w:basedOn w:val="DefaultParagraphFont"/>
    <w:link w:val="Footer"/>
    <w:uiPriority w:val="99"/>
    <w:rsid w:val="00284EE8"/>
    <w:rPr>
      <w:rFonts w:ascii="Calibri" w:eastAsia="Calibri" w:hAnsi="Calibri" w:cs="Calibri"/>
      <w:lang w:val="ro-RO"/>
    </w:rPr>
  </w:style>
  <w:style w:type="paragraph" w:styleId="BalloonText">
    <w:name w:val="Balloon Text"/>
    <w:basedOn w:val="Normal"/>
    <w:link w:val="BalloonTextChar"/>
    <w:uiPriority w:val="99"/>
    <w:semiHidden/>
    <w:unhideWhenUsed/>
    <w:rsid w:val="00284EE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84EE8"/>
    <w:rPr>
      <w:rFonts w:ascii="Tahoma" w:eastAsia="Calibri" w:hAnsi="Tahoma" w:cs="Tahoma"/>
      <w:sz w:val="16"/>
      <w:szCs w:val="16"/>
      <w:lang w:val="ro-RO"/>
    </w:rPr>
  </w:style>
  <w:style w:type="character" w:styleId="CommentReference">
    <w:name w:val="annotation reference"/>
    <w:basedOn w:val="DefaultParagraphFont"/>
    <w:uiPriority w:val="99"/>
    <w:semiHidden/>
    <w:unhideWhenUsed/>
    <w:rsid w:val="00284EE8"/>
    <w:rPr>
      <w:sz w:val="16"/>
      <w:szCs w:val="16"/>
    </w:rPr>
  </w:style>
  <w:style w:type="paragraph" w:styleId="CommentText">
    <w:name w:val="annotation text"/>
    <w:basedOn w:val="Normal"/>
    <w:link w:val="CommentTextChar"/>
    <w:uiPriority w:val="99"/>
    <w:semiHidden/>
    <w:unhideWhenUsed/>
    <w:rsid w:val="00284EE8"/>
    <w:pPr>
      <w:spacing w:line="240" w:lineRule="auto"/>
    </w:pPr>
    <w:rPr>
      <w:sz w:val="20"/>
      <w:szCs w:val="20"/>
    </w:rPr>
  </w:style>
  <w:style w:type="character" w:customStyle="1" w:styleId="CommentTextChar">
    <w:name w:val="Comment Text Char"/>
    <w:basedOn w:val="DefaultParagraphFont"/>
    <w:link w:val="CommentText"/>
    <w:uiPriority w:val="99"/>
    <w:semiHidden/>
    <w:rsid w:val="00284EE8"/>
    <w:rPr>
      <w:rFonts w:ascii="Calibri" w:eastAsia="Calibri" w:hAnsi="Calibri" w:cs="Calibri"/>
      <w:sz w:val="20"/>
      <w:szCs w:val="20"/>
      <w:lang w:val="ro-RO"/>
    </w:rPr>
  </w:style>
  <w:style w:type="paragraph" w:styleId="CommentSubject">
    <w:name w:val="annotation subject"/>
    <w:basedOn w:val="CommentText"/>
    <w:next w:val="CommentText"/>
    <w:link w:val="CommentSubjectChar"/>
    <w:uiPriority w:val="99"/>
    <w:semiHidden/>
    <w:unhideWhenUsed/>
    <w:rsid w:val="00284EE8"/>
    <w:rPr>
      <w:b/>
      <w:bCs/>
    </w:rPr>
  </w:style>
  <w:style w:type="character" w:customStyle="1" w:styleId="CommentSubjectChar">
    <w:name w:val="Comment Subject Char"/>
    <w:basedOn w:val="CommentTextChar"/>
    <w:link w:val="CommentSubject"/>
    <w:uiPriority w:val="99"/>
    <w:semiHidden/>
    <w:rsid w:val="00284EE8"/>
    <w:rPr>
      <w:rFonts w:ascii="Calibri" w:eastAsia="Calibri" w:hAnsi="Calibri" w:cs="Calibri"/>
      <w:b/>
      <w:bCs/>
      <w:sz w:val="20"/>
      <w:szCs w:val="20"/>
      <w:lang w:val="ro-RO"/>
    </w:rPr>
  </w:style>
  <w:style w:type="paragraph" w:styleId="Header">
    <w:name w:val="header"/>
    <w:basedOn w:val="Normal"/>
    <w:link w:val="HeaderChar"/>
    <w:uiPriority w:val="99"/>
    <w:unhideWhenUsed/>
    <w:rsid w:val="007777A9"/>
    <w:pPr>
      <w:tabs>
        <w:tab w:val="center" w:pos="4680"/>
        <w:tab w:val="right" w:pos="9360"/>
      </w:tabs>
      <w:spacing w:after="0" w:line="240" w:lineRule="auto"/>
    </w:pPr>
  </w:style>
  <w:style w:type="character" w:customStyle="1" w:styleId="HeaderChar">
    <w:name w:val="Header Char"/>
    <w:basedOn w:val="DefaultParagraphFont"/>
    <w:link w:val="Header"/>
    <w:uiPriority w:val="99"/>
    <w:rsid w:val="007777A9"/>
    <w:rPr>
      <w:rFonts w:ascii="Calibri" w:eastAsia="Calibri" w:hAnsi="Calibri" w:cs="Calibri"/>
      <w:lang w:val="ro-RO"/>
    </w:rPr>
  </w:style>
  <w:style w:type="character" w:customStyle="1" w:styleId="slitttl1">
    <w:name w:val="s_lit_ttl1"/>
    <w:basedOn w:val="DefaultParagraphFont"/>
    <w:rsid w:val="005036FF"/>
    <w:rPr>
      <w:rFonts w:ascii="Verdana" w:hAnsi="Verdana" w:hint="default"/>
      <w:b/>
      <w:bCs/>
      <w:vanish w:val="0"/>
      <w:webHidden w:val="0"/>
      <w:color w:val="8B0000"/>
      <w:sz w:val="20"/>
      <w:szCs w:val="20"/>
      <w:shd w:val="clear" w:color="auto" w:fill="FFFFFF"/>
      <w:specVanish w:val="0"/>
    </w:rPr>
  </w:style>
  <w:style w:type="character" w:customStyle="1" w:styleId="slitbdy">
    <w:name w:val="s_lit_bdy"/>
    <w:basedOn w:val="DefaultParagraphFont"/>
    <w:rsid w:val="005036FF"/>
    <w:rPr>
      <w:rFonts w:ascii="Verdana" w:hAnsi="Verdana" w:hint="default"/>
      <w:b w:val="0"/>
      <w:bCs w:val="0"/>
      <w:color w:val="000000"/>
      <w:sz w:val="20"/>
      <w:szCs w:val="20"/>
      <w:shd w:val="clear" w:color="auto" w:fill="FFFFFF"/>
    </w:rPr>
  </w:style>
  <w:style w:type="character" w:customStyle="1" w:styleId="salnttl1">
    <w:name w:val="s_aln_ttl1"/>
    <w:basedOn w:val="DefaultParagraphFont"/>
    <w:rsid w:val="005036FF"/>
    <w:rPr>
      <w:rFonts w:ascii="Verdana" w:hAnsi="Verdana" w:hint="default"/>
      <w:b/>
      <w:bCs/>
      <w:vanish w:val="0"/>
      <w:webHidden w:val="0"/>
      <w:color w:val="8B0000"/>
      <w:sz w:val="20"/>
      <w:szCs w:val="20"/>
      <w:shd w:val="clear" w:color="auto" w:fill="FFFFFF"/>
      <w:specVanish w:val="0"/>
    </w:rPr>
  </w:style>
  <w:style w:type="character" w:customStyle="1" w:styleId="salnbdy">
    <w:name w:val="s_aln_bdy"/>
    <w:basedOn w:val="DefaultParagraphFont"/>
    <w:rsid w:val="005036FF"/>
    <w:rPr>
      <w:rFonts w:ascii="Verdana" w:hAnsi="Verdana" w:hint="default"/>
      <w:b w:val="0"/>
      <w:bCs w:val="0"/>
      <w:color w:val="000000"/>
      <w:sz w:val="20"/>
      <w:szCs w:val="20"/>
      <w:shd w:val="clear" w:color="auto" w:fill="FFFFFF"/>
    </w:rPr>
  </w:style>
  <w:style w:type="character" w:customStyle="1" w:styleId="slgi1">
    <w:name w:val="s_lgi1"/>
    <w:basedOn w:val="DefaultParagraphFont"/>
    <w:rsid w:val="005036FF"/>
    <w:rPr>
      <w:rFonts w:ascii="Verdana" w:hAnsi="Verdana" w:hint="default"/>
      <w:b w:val="0"/>
      <w:bCs w:val="0"/>
      <w:color w:val="006400"/>
      <w:sz w:val="20"/>
      <w:szCs w:val="20"/>
      <w:u w:val="single"/>
      <w:shd w:val="clear" w:color="auto" w:fill="FFFFFF"/>
    </w:rPr>
  </w:style>
  <w:style w:type="paragraph" w:styleId="BodyText">
    <w:name w:val="Body Text"/>
    <w:basedOn w:val="Normal"/>
    <w:link w:val="BodyTextChar"/>
    <w:rsid w:val="001717FE"/>
    <w:pPr>
      <w:spacing w:after="0" w:line="240" w:lineRule="auto"/>
      <w:jc w:val="both"/>
    </w:pPr>
    <w:rPr>
      <w:rFonts w:ascii="Times New Roman" w:eastAsia="Times New Roman" w:hAnsi="Times New Roman" w:cs="Times New Roman"/>
      <w:sz w:val="24"/>
      <w:szCs w:val="20"/>
      <w:lang w:val="en-US"/>
    </w:rPr>
  </w:style>
  <w:style w:type="character" w:customStyle="1" w:styleId="BodyTextChar">
    <w:name w:val="Body Text Char"/>
    <w:basedOn w:val="DefaultParagraphFont"/>
    <w:link w:val="BodyText"/>
    <w:rsid w:val="001717FE"/>
    <w:rPr>
      <w:rFonts w:ascii="Times New Roman" w:eastAsia="Times New Roman" w:hAnsi="Times New Roman" w:cs="Times New Roman"/>
      <w:sz w:val="24"/>
      <w:szCs w:val="20"/>
    </w:rPr>
  </w:style>
  <w:style w:type="paragraph" w:customStyle="1" w:styleId="NormalItalic">
    <w:name w:val="Normal +Italic"/>
    <w:basedOn w:val="Normal"/>
    <w:rsid w:val="001717FE"/>
    <w:pPr>
      <w:spacing w:after="0" w:line="360" w:lineRule="auto"/>
      <w:jc w:val="both"/>
    </w:pPr>
    <w:rPr>
      <w:rFonts w:ascii="Times New Roman" w:eastAsia="Times New Roman" w:hAnsi="Times New Roman" w:cs="Times New Roman"/>
      <w:b/>
      <w:bCs/>
      <w:sz w:val="20"/>
      <w:szCs w:val="20"/>
    </w:rPr>
  </w:style>
  <w:style w:type="character" w:styleId="Hyperlink">
    <w:name w:val="Hyperlink"/>
    <w:basedOn w:val="DefaultParagraphFont"/>
    <w:uiPriority w:val="99"/>
    <w:unhideWhenUsed/>
    <w:rsid w:val="00262C59"/>
    <w:rPr>
      <w:color w:val="0000FF" w:themeColor="hyperlink"/>
      <w:u w:val="single"/>
    </w:rPr>
  </w:style>
  <w:style w:type="paragraph" w:customStyle="1" w:styleId="spar">
    <w:name w:val="s_par"/>
    <w:basedOn w:val="Normal"/>
    <w:rsid w:val="00E72CAE"/>
    <w:pPr>
      <w:shd w:val="clear" w:color="auto" w:fill="FFFFFF"/>
      <w:spacing w:after="0" w:line="240" w:lineRule="auto"/>
      <w:ind w:left="225"/>
      <w:jc w:val="both"/>
    </w:pPr>
    <w:rPr>
      <w:rFonts w:ascii="Verdana" w:eastAsia="Times New Roman" w:hAnsi="Verdana" w:cs="Times New Roman"/>
      <w:color w:val="000000"/>
      <w:sz w:val="20"/>
      <w:szCs w:val="20"/>
      <w:lang w:eastAsia="ro-RO"/>
    </w:rPr>
  </w:style>
  <w:style w:type="character" w:customStyle="1" w:styleId="UnresolvedMention1">
    <w:name w:val="Unresolved Mention1"/>
    <w:basedOn w:val="DefaultParagraphFont"/>
    <w:uiPriority w:val="99"/>
    <w:semiHidden/>
    <w:unhideWhenUsed/>
    <w:rsid w:val="00DE5BFA"/>
    <w:rPr>
      <w:color w:val="605E5C"/>
      <w:shd w:val="clear" w:color="auto" w:fill="E1DFDD"/>
    </w:rPr>
  </w:style>
  <w:style w:type="character" w:customStyle="1" w:styleId="spar4">
    <w:name w:val="s_par4"/>
    <w:basedOn w:val="DefaultParagraphFont"/>
    <w:rsid w:val="00D319F1"/>
    <w:rPr>
      <w:rFonts w:ascii="Verdana" w:hAnsi="Verdana" w:hint="default"/>
      <w:b w:val="0"/>
      <w:bCs w:val="0"/>
      <w:vanish w:val="0"/>
      <w:webHidden w:val="0"/>
      <w:color w:val="000000"/>
      <w:sz w:val="15"/>
      <w:szCs w:val="15"/>
      <w:shd w:val="clear" w:color="auto" w:fill="FFFFFF"/>
      <w:specVanish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45029">
      <w:bodyDiv w:val="1"/>
      <w:marLeft w:val="0"/>
      <w:marRight w:val="0"/>
      <w:marTop w:val="0"/>
      <w:marBottom w:val="0"/>
      <w:divBdr>
        <w:top w:val="none" w:sz="0" w:space="0" w:color="auto"/>
        <w:left w:val="none" w:sz="0" w:space="0" w:color="auto"/>
        <w:bottom w:val="none" w:sz="0" w:space="0" w:color="auto"/>
        <w:right w:val="none" w:sz="0" w:space="0" w:color="auto"/>
      </w:divBdr>
      <w:divsChild>
        <w:div w:id="177736924">
          <w:marLeft w:val="225"/>
          <w:marRight w:val="0"/>
          <w:marTop w:val="0"/>
          <w:marBottom w:val="0"/>
          <w:divBdr>
            <w:top w:val="dotted" w:sz="6" w:space="0" w:color="FEFEFE"/>
            <w:left w:val="dotted" w:sz="6" w:space="11" w:color="FEFEFE"/>
            <w:bottom w:val="dotted" w:sz="6" w:space="0" w:color="FEFEFE"/>
            <w:right w:val="dotted" w:sz="6" w:space="0" w:color="FEFEFE"/>
          </w:divBdr>
          <w:divsChild>
            <w:div w:id="1290434185">
              <w:marLeft w:val="225"/>
              <w:marRight w:val="0"/>
              <w:marTop w:val="0"/>
              <w:marBottom w:val="0"/>
              <w:divBdr>
                <w:top w:val="dotted" w:sz="6" w:space="0" w:color="FEFEFE"/>
                <w:left w:val="dotted" w:sz="6" w:space="11" w:color="FEFEFE"/>
                <w:bottom w:val="dotted" w:sz="6" w:space="0" w:color="FEFEFE"/>
                <w:right w:val="dotted" w:sz="6" w:space="0" w:color="FEFEFE"/>
              </w:divBdr>
            </w:div>
            <w:div w:id="406076514">
              <w:marLeft w:val="225"/>
              <w:marRight w:val="0"/>
              <w:marTop w:val="0"/>
              <w:marBottom w:val="0"/>
              <w:divBdr>
                <w:top w:val="dotted" w:sz="6" w:space="0" w:color="FEFEFE"/>
                <w:left w:val="dotted" w:sz="6" w:space="11" w:color="FEFEFE"/>
                <w:bottom w:val="dotted" w:sz="6" w:space="0" w:color="FEFEFE"/>
                <w:right w:val="dotted" w:sz="6" w:space="0" w:color="FEFEFE"/>
              </w:divBdr>
            </w:div>
          </w:divsChild>
        </w:div>
        <w:div w:id="1700233006">
          <w:marLeft w:val="225"/>
          <w:marRight w:val="0"/>
          <w:marTop w:val="0"/>
          <w:marBottom w:val="0"/>
          <w:divBdr>
            <w:top w:val="dotted" w:sz="6" w:space="0" w:color="FEFEFE"/>
            <w:left w:val="dotted" w:sz="6" w:space="11" w:color="FEFEFE"/>
            <w:bottom w:val="dotted" w:sz="6" w:space="0" w:color="FEFEFE"/>
            <w:right w:val="dotted" w:sz="6" w:space="0" w:color="FEFEFE"/>
          </w:divBdr>
        </w:div>
        <w:div w:id="695236609">
          <w:marLeft w:val="225"/>
          <w:marRight w:val="0"/>
          <w:marTop w:val="0"/>
          <w:marBottom w:val="0"/>
          <w:divBdr>
            <w:top w:val="dotted" w:sz="6" w:space="0" w:color="FEFEFE"/>
            <w:left w:val="dotted" w:sz="6" w:space="11" w:color="FEFEFE"/>
            <w:bottom w:val="dotted" w:sz="6" w:space="0" w:color="FEFEFE"/>
            <w:right w:val="dotted" w:sz="6" w:space="0" w:color="FEFEFE"/>
          </w:divBdr>
        </w:div>
        <w:div w:id="1908950538">
          <w:marLeft w:val="225"/>
          <w:marRight w:val="0"/>
          <w:marTop w:val="0"/>
          <w:marBottom w:val="0"/>
          <w:divBdr>
            <w:top w:val="dotted" w:sz="6" w:space="0" w:color="FEFEFE"/>
            <w:left w:val="dotted" w:sz="6" w:space="11" w:color="FEFEFE"/>
            <w:bottom w:val="dotted" w:sz="6" w:space="0" w:color="FEFEFE"/>
            <w:right w:val="dotted" w:sz="6" w:space="0" w:color="FEFEFE"/>
          </w:divBdr>
        </w:div>
      </w:divsChild>
    </w:div>
    <w:div w:id="49886173">
      <w:bodyDiv w:val="1"/>
      <w:marLeft w:val="0"/>
      <w:marRight w:val="0"/>
      <w:marTop w:val="0"/>
      <w:marBottom w:val="0"/>
      <w:divBdr>
        <w:top w:val="none" w:sz="0" w:space="0" w:color="auto"/>
        <w:left w:val="none" w:sz="0" w:space="0" w:color="auto"/>
        <w:bottom w:val="none" w:sz="0" w:space="0" w:color="auto"/>
        <w:right w:val="none" w:sz="0" w:space="0" w:color="auto"/>
      </w:divBdr>
      <w:divsChild>
        <w:div w:id="963388984">
          <w:marLeft w:val="225"/>
          <w:marRight w:val="0"/>
          <w:marTop w:val="0"/>
          <w:marBottom w:val="0"/>
          <w:divBdr>
            <w:top w:val="dotted" w:sz="6" w:space="0" w:color="FEFEFE"/>
            <w:left w:val="dotted" w:sz="6" w:space="11" w:color="FEFEFE"/>
            <w:bottom w:val="dotted" w:sz="6" w:space="0" w:color="FEFEFE"/>
            <w:right w:val="dotted" w:sz="6" w:space="0" w:color="FEFEFE"/>
          </w:divBdr>
        </w:div>
        <w:div w:id="892496823">
          <w:marLeft w:val="225"/>
          <w:marRight w:val="0"/>
          <w:marTop w:val="0"/>
          <w:marBottom w:val="0"/>
          <w:divBdr>
            <w:top w:val="dotted" w:sz="6" w:space="0" w:color="FEFEFE"/>
            <w:left w:val="dotted" w:sz="6" w:space="11" w:color="FEFEFE"/>
            <w:bottom w:val="dotted" w:sz="6" w:space="0" w:color="FEFEFE"/>
            <w:right w:val="dotted" w:sz="6" w:space="0" w:color="FEFEFE"/>
          </w:divBdr>
        </w:div>
      </w:divsChild>
    </w:div>
    <w:div w:id="250743981">
      <w:bodyDiv w:val="1"/>
      <w:marLeft w:val="0"/>
      <w:marRight w:val="0"/>
      <w:marTop w:val="0"/>
      <w:marBottom w:val="0"/>
      <w:divBdr>
        <w:top w:val="none" w:sz="0" w:space="0" w:color="auto"/>
        <w:left w:val="none" w:sz="0" w:space="0" w:color="auto"/>
        <w:bottom w:val="none" w:sz="0" w:space="0" w:color="auto"/>
        <w:right w:val="none" w:sz="0" w:space="0" w:color="auto"/>
      </w:divBdr>
    </w:div>
    <w:div w:id="304554313">
      <w:bodyDiv w:val="1"/>
      <w:marLeft w:val="0"/>
      <w:marRight w:val="0"/>
      <w:marTop w:val="0"/>
      <w:marBottom w:val="0"/>
      <w:divBdr>
        <w:top w:val="none" w:sz="0" w:space="0" w:color="auto"/>
        <w:left w:val="none" w:sz="0" w:space="0" w:color="auto"/>
        <w:bottom w:val="none" w:sz="0" w:space="0" w:color="auto"/>
        <w:right w:val="none" w:sz="0" w:space="0" w:color="auto"/>
      </w:divBdr>
    </w:div>
    <w:div w:id="321395406">
      <w:bodyDiv w:val="1"/>
      <w:marLeft w:val="0"/>
      <w:marRight w:val="0"/>
      <w:marTop w:val="0"/>
      <w:marBottom w:val="0"/>
      <w:divBdr>
        <w:top w:val="none" w:sz="0" w:space="0" w:color="auto"/>
        <w:left w:val="none" w:sz="0" w:space="0" w:color="auto"/>
        <w:bottom w:val="none" w:sz="0" w:space="0" w:color="auto"/>
        <w:right w:val="none" w:sz="0" w:space="0" w:color="auto"/>
      </w:divBdr>
    </w:div>
    <w:div w:id="325089356">
      <w:bodyDiv w:val="1"/>
      <w:marLeft w:val="0"/>
      <w:marRight w:val="0"/>
      <w:marTop w:val="0"/>
      <w:marBottom w:val="0"/>
      <w:divBdr>
        <w:top w:val="none" w:sz="0" w:space="0" w:color="auto"/>
        <w:left w:val="none" w:sz="0" w:space="0" w:color="auto"/>
        <w:bottom w:val="none" w:sz="0" w:space="0" w:color="auto"/>
        <w:right w:val="none" w:sz="0" w:space="0" w:color="auto"/>
      </w:divBdr>
    </w:div>
    <w:div w:id="486825297">
      <w:bodyDiv w:val="1"/>
      <w:marLeft w:val="0"/>
      <w:marRight w:val="0"/>
      <w:marTop w:val="0"/>
      <w:marBottom w:val="0"/>
      <w:divBdr>
        <w:top w:val="none" w:sz="0" w:space="0" w:color="auto"/>
        <w:left w:val="none" w:sz="0" w:space="0" w:color="auto"/>
        <w:bottom w:val="none" w:sz="0" w:space="0" w:color="auto"/>
        <w:right w:val="none" w:sz="0" w:space="0" w:color="auto"/>
      </w:divBdr>
    </w:div>
    <w:div w:id="534583305">
      <w:bodyDiv w:val="1"/>
      <w:marLeft w:val="0"/>
      <w:marRight w:val="0"/>
      <w:marTop w:val="0"/>
      <w:marBottom w:val="0"/>
      <w:divBdr>
        <w:top w:val="none" w:sz="0" w:space="0" w:color="auto"/>
        <w:left w:val="none" w:sz="0" w:space="0" w:color="auto"/>
        <w:bottom w:val="none" w:sz="0" w:space="0" w:color="auto"/>
        <w:right w:val="none" w:sz="0" w:space="0" w:color="auto"/>
      </w:divBdr>
    </w:div>
    <w:div w:id="539705257">
      <w:bodyDiv w:val="1"/>
      <w:marLeft w:val="0"/>
      <w:marRight w:val="0"/>
      <w:marTop w:val="0"/>
      <w:marBottom w:val="0"/>
      <w:divBdr>
        <w:top w:val="none" w:sz="0" w:space="0" w:color="auto"/>
        <w:left w:val="none" w:sz="0" w:space="0" w:color="auto"/>
        <w:bottom w:val="none" w:sz="0" w:space="0" w:color="auto"/>
        <w:right w:val="none" w:sz="0" w:space="0" w:color="auto"/>
      </w:divBdr>
    </w:div>
    <w:div w:id="686063182">
      <w:bodyDiv w:val="1"/>
      <w:marLeft w:val="0"/>
      <w:marRight w:val="0"/>
      <w:marTop w:val="0"/>
      <w:marBottom w:val="0"/>
      <w:divBdr>
        <w:top w:val="none" w:sz="0" w:space="0" w:color="auto"/>
        <w:left w:val="none" w:sz="0" w:space="0" w:color="auto"/>
        <w:bottom w:val="none" w:sz="0" w:space="0" w:color="auto"/>
        <w:right w:val="none" w:sz="0" w:space="0" w:color="auto"/>
      </w:divBdr>
    </w:div>
    <w:div w:id="740101843">
      <w:bodyDiv w:val="1"/>
      <w:marLeft w:val="0"/>
      <w:marRight w:val="0"/>
      <w:marTop w:val="0"/>
      <w:marBottom w:val="0"/>
      <w:divBdr>
        <w:top w:val="none" w:sz="0" w:space="0" w:color="auto"/>
        <w:left w:val="none" w:sz="0" w:space="0" w:color="auto"/>
        <w:bottom w:val="none" w:sz="0" w:space="0" w:color="auto"/>
        <w:right w:val="none" w:sz="0" w:space="0" w:color="auto"/>
      </w:divBdr>
    </w:div>
    <w:div w:id="780997233">
      <w:bodyDiv w:val="1"/>
      <w:marLeft w:val="0"/>
      <w:marRight w:val="0"/>
      <w:marTop w:val="0"/>
      <w:marBottom w:val="0"/>
      <w:divBdr>
        <w:top w:val="none" w:sz="0" w:space="0" w:color="auto"/>
        <w:left w:val="none" w:sz="0" w:space="0" w:color="auto"/>
        <w:bottom w:val="none" w:sz="0" w:space="0" w:color="auto"/>
        <w:right w:val="none" w:sz="0" w:space="0" w:color="auto"/>
      </w:divBdr>
    </w:div>
    <w:div w:id="891617665">
      <w:bodyDiv w:val="1"/>
      <w:marLeft w:val="0"/>
      <w:marRight w:val="0"/>
      <w:marTop w:val="0"/>
      <w:marBottom w:val="0"/>
      <w:divBdr>
        <w:top w:val="none" w:sz="0" w:space="0" w:color="auto"/>
        <w:left w:val="none" w:sz="0" w:space="0" w:color="auto"/>
        <w:bottom w:val="none" w:sz="0" w:space="0" w:color="auto"/>
        <w:right w:val="none" w:sz="0" w:space="0" w:color="auto"/>
      </w:divBdr>
    </w:div>
    <w:div w:id="918560067">
      <w:bodyDiv w:val="1"/>
      <w:marLeft w:val="0"/>
      <w:marRight w:val="0"/>
      <w:marTop w:val="0"/>
      <w:marBottom w:val="0"/>
      <w:divBdr>
        <w:top w:val="none" w:sz="0" w:space="0" w:color="auto"/>
        <w:left w:val="none" w:sz="0" w:space="0" w:color="auto"/>
        <w:bottom w:val="none" w:sz="0" w:space="0" w:color="auto"/>
        <w:right w:val="none" w:sz="0" w:space="0" w:color="auto"/>
      </w:divBdr>
    </w:div>
    <w:div w:id="1059131630">
      <w:bodyDiv w:val="1"/>
      <w:marLeft w:val="0"/>
      <w:marRight w:val="0"/>
      <w:marTop w:val="0"/>
      <w:marBottom w:val="0"/>
      <w:divBdr>
        <w:top w:val="none" w:sz="0" w:space="0" w:color="auto"/>
        <w:left w:val="none" w:sz="0" w:space="0" w:color="auto"/>
        <w:bottom w:val="none" w:sz="0" w:space="0" w:color="auto"/>
        <w:right w:val="none" w:sz="0" w:space="0" w:color="auto"/>
      </w:divBdr>
    </w:div>
    <w:div w:id="1223298265">
      <w:bodyDiv w:val="1"/>
      <w:marLeft w:val="0"/>
      <w:marRight w:val="0"/>
      <w:marTop w:val="0"/>
      <w:marBottom w:val="0"/>
      <w:divBdr>
        <w:top w:val="none" w:sz="0" w:space="0" w:color="auto"/>
        <w:left w:val="none" w:sz="0" w:space="0" w:color="auto"/>
        <w:bottom w:val="none" w:sz="0" w:space="0" w:color="auto"/>
        <w:right w:val="none" w:sz="0" w:space="0" w:color="auto"/>
      </w:divBdr>
    </w:div>
    <w:div w:id="1357387538">
      <w:bodyDiv w:val="1"/>
      <w:marLeft w:val="0"/>
      <w:marRight w:val="0"/>
      <w:marTop w:val="0"/>
      <w:marBottom w:val="0"/>
      <w:divBdr>
        <w:top w:val="none" w:sz="0" w:space="0" w:color="auto"/>
        <w:left w:val="none" w:sz="0" w:space="0" w:color="auto"/>
        <w:bottom w:val="none" w:sz="0" w:space="0" w:color="auto"/>
        <w:right w:val="none" w:sz="0" w:space="0" w:color="auto"/>
      </w:divBdr>
    </w:div>
    <w:div w:id="1442989626">
      <w:bodyDiv w:val="1"/>
      <w:marLeft w:val="0"/>
      <w:marRight w:val="0"/>
      <w:marTop w:val="0"/>
      <w:marBottom w:val="0"/>
      <w:divBdr>
        <w:top w:val="none" w:sz="0" w:space="0" w:color="auto"/>
        <w:left w:val="none" w:sz="0" w:space="0" w:color="auto"/>
        <w:bottom w:val="none" w:sz="0" w:space="0" w:color="auto"/>
        <w:right w:val="none" w:sz="0" w:space="0" w:color="auto"/>
      </w:divBdr>
      <w:divsChild>
        <w:div w:id="712927396">
          <w:marLeft w:val="225"/>
          <w:marRight w:val="0"/>
          <w:marTop w:val="0"/>
          <w:marBottom w:val="0"/>
          <w:divBdr>
            <w:top w:val="dotted" w:sz="6" w:space="0" w:color="FEFEFE"/>
            <w:left w:val="dotted" w:sz="6" w:space="11" w:color="FEFEFE"/>
            <w:bottom w:val="dotted" w:sz="6" w:space="0" w:color="FEFEFE"/>
            <w:right w:val="dotted" w:sz="6" w:space="0" w:color="FEFEFE"/>
          </w:divBdr>
        </w:div>
        <w:div w:id="305624304">
          <w:marLeft w:val="225"/>
          <w:marRight w:val="0"/>
          <w:marTop w:val="0"/>
          <w:marBottom w:val="0"/>
          <w:divBdr>
            <w:top w:val="dotted" w:sz="6" w:space="0" w:color="FEFEFE"/>
            <w:left w:val="dotted" w:sz="6" w:space="11" w:color="FEFEFE"/>
            <w:bottom w:val="dotted" w:sz="6" w:space="0" w:color="FEFEFE"/>
            <w:right w:val="dotted" w:sz="6" w:space="0" w:color="FEFEFE"/>
          </w:divBdr>
        </w:div>
      </w:divsChild>
    </w:div>
    <w:div w:id="1459912284">
      <w:bodyDiv w:val="1"/>
      <w:marLeft w:val="0"/>
      <w:marRight w:val="0"/>
      <w:marTop w:val="0"/>
      <w:marBottom w:val="0"/>
      <w:divBdr>
        <w:top w:val="none" w:sz="0" w:space="0" w:color="auto"/>
        <w:left w:val="none" w:sz="0" w:space="0" w:color="auto"/>
        <w:bottom w:val="none" w:sz="0" w:space="0" w:color="auto"/>
        <w:right w:val="none" w:sz="0" w:space="0" w:color="auto"/>
      </w:divBdr>
      <w:divsChild>
        <w:div w:id="912357374">
          <w:marLeft w:val="225"/>
          <w:marRight w:val="0"/>
          <w:marTop w:val="0"/>
          <w:marBottom w:val="0"/>
          <w:divBdr>
            <w:top w:val="dotted" w:sz="6" w:space="0" w:color="FEFEFE"/>
            <w:left w:val="dotted" w:sz="6" w:space="11" w:color="FEFEFE"/>
            <w:bottom w:val="dotted" w:sz="6" w:space="0" w:color="FEFEFE"/>
            <w:right w:val="dotted" w:sz="6" w:space="0" w:color="FEFEFE"/>
          </w:divBdr>
        </w:div>
        <w:div w:id="69038764">
          <w:marLeft w:val="225"/>
          <w:marRight w:val="0"/>
          <w:marTop w:val="0"/>
          <w:marBottom w:val="0"/>
          <w:divBdr>
            <w:top w:val="dotted" w:sz="6" w:space="0" w:color="FEFEFE"/>
            <w:left w:val="dotted" w:sz="6" w:space="11" w:color="FEFEFE"/>
            <w:bottom w:val="dotted" w:sz="6" w:space="0" w:color="FEFEFE"/>
            <w:right w:val="dotted" w:sz="6" w:space="0" w:color="FEFEFE"/>
          </w:divBdr>
        </w:div>
      </w:divsChild>
    </w:div>
    <w:div w:id="1617902594">
      <w:bodyDiv w:val="1"/>
      <w:marLeft w:val="0"/>
      <w:marRight w:val="0"/>
      <w:marTop w:val="0"/>
      <w:marBottom w:val="0"/>
      <w:divBdr>
        <w:top w:val="none" w:sz="0" w:space="0" w:color="auto"/>
        <w:left w:val="none" w:sz="0" w:space="0" w:color="auto"/>
        <w:bottom w:val="none" w:sz="0" w:space="0" w:color="auto"/>
        <w:right w:val="none" w:sz="0" w:space="0" w:color="auto"/>
      </w:divBdr>
    </w:div>
    <w:div w:id="1691492201">
      <w:bodyDiv w:val="1"/>
      <w:marLeft w:val="0"/>
      <w:marRight w:val="0"/>
      <w:marTop w:val="0"/>
      <w:marBottom w:val="0"/>
      <w:divBdr>
        <w:top w:val="none" w:sz="0" w:space="0" w:color="auto"/>
        <w:left w:val="none" w:sz="0" w:space="0" w:color="auto"/>
        <w:bottom w:val="none" w:sz="0" w:space="0" w:color="auto"/>
        <w:right w:val="none" w:sz="0" w:space="0" w:color="auto"/>
      </w:divBdr>
    </w:div>
    <w:div w:id="1779324763">
      <w:bodyDiv w:val="1"/>
      <w:marLeft w:val="0"/>
      <w:marRight w:val="0"/>
      <w:marTop w:val="0"/>
      <w:marBottom w:val="0"/>
      <w:divBdr>
        <w:top w:val="none" w:sz="0" w:space="0" w:color="auto"/>
        <w:left w:val="none" w:sz="0" w:space="0" w:color="auto"/>
        <w:bottom w:val="none" w:sz="0" w:space="0" w:color="auto"/>
        <w:right w:val="none" w:sz="0" w:space="0" w:color="auto"/>
      </w:divBdr>
      <w:divsChild>
        <w:div w:id="490829713">
          <w:marLeft w:val="225"/>
          <w:marRight w:val="0"/>
          <w:marTop w:val="0"/>
          <w:marBottom w:val="0"/>
          <w:divBdr>
            <w:top w:val="dotted" w:sz="6" w:space="0" w:color="FEFEFE"/>
            <w:left w:val="dotted" w:sz="6" w:space="11" w:color="FEFEFE"/>
            <w:bottom w:val="dotted" w:sz="6" w:space="0" w:color="FEFEFE"/>
            <w:right w:val="dotted" w:sz="6" w:space="0" w:color="FEFEFE"/>
          </w:divBdr>
        </w:div>
        <w:div w:id="871649115">
          <w:marLeft w:val="225"/>
          <w:marRight w:val="0"/>
          <w:marTop w:val="0"/>
          <w:marBottom w:val="0"/>
          <w:divBdr>
            <w:top w:val="dotted" w:sz="6" w:space="0" w:color="FEFEFE"/>
            <w:left w:val="dotted" w:sz="6" w:space="11" w:color="FEFEFE"/>
            <w:bottom w:val="dotted" w:sz="6" w:space="0" w:color="FEFEFE"/>
            <w:right w:val="dotted" w:sz="6" w:space="0" w:color="FEFEFE"/>
          </w:divBdr>
        </w:div>
        <w:div w:id="1767461908">
          <w:marLeft w:val="225"/>
          <w:marRight w:val="0"/>
          <w:marTop w:val="0"/>
          <w:marBottom w:val="0"/>
          <w:divBdr>
            <w:top w:val="dotted" w:sz="6" w:space="0" w:color="FEFEFE"/>
            <w:left w:val="dotted" w:sz="6" w:space="11" w:color="FEFEFE"/>
            <w:bottom w:val="dotted" w:sz="6" w:space="0" w:color="FEFEFE"/>
            <w:right w:val="dotted" w:sz="6" w:space="0" w:color="FEFEFE"/>
          </w:divBdr>
        </w:div>
        <w:div w:id="518128707">
          <w:marLeft w:val="225"/>
          <w:marRight w:val="0"/>
          <w:marTop w:val="0"/>
          <w:marBottom w:val="0"/>
          <w:divBdr>
            <w:top w:val="dotted" w:sz="6" w:space="0" w:color="FEFEFE"/>
            <w:left w:val="dotted" w:sz="6" w:space="11" w:color="FEFEFE"/>
            <w:bottom w:val="dotted" w:sz="6" w:space="0" w:color="FEFEFE"/>
            <w:right w:val="dotted" w:sz="6" w:space="0" w:color="FEFEFE"/>
          </w:divBdr>
        </w:div>
        <w:div w:id="1961379924">
          <w:marLeft w:val="225"/>
          <w:marRight w:val="0"/>
          <w:marTop w:val="0"/>
          <w:marBottom w:val="0"/>
          <w:divBdr>
            <w:top w:val="dotted" w:sz="6" w:space="0" w:color="FEFEFE"/>
            <w:left w:val="dotted" w:sz="6" w:space="11" w:color="FEFEFE"/>
            <w:bottom w:val="dotted" w:sz="6" w:space="0" w:color="FEFEFE"/>
            <w:right w:val="dotted" w:sz="6" w:space="0" w:color="FEFEFE"/>
          </w:divBdr>
        </w:div>
      </w:divsChild>
    </w:div>
    <w:div w:id="1837574406">
      <w:bodyDiv w:val="1"/>
      <w:marLeft w:val="0"/>
      <w:marRight w:val="0"/>
      <w:marTop w:val="0"/>
      <w:marBottom w:val="0"/>
      <w:divBdr>
        <w:top w:val="none" w:sz="0" w:space="0" w:color="auto"/>
        <w:left w:val="none" w:sz="0" w:space="0" w:color="auto"/>
        <w:bottom w:val="none" w:sz="0" w:space="0" w:color="auto"/>
        <w:right w:val="none" w:sz="0" w:space="0" w:color="auto"/>
      </w:divBdr>
    </w:div>
    <w:div w:id="1897157367">
      <w:bodyDiv w:val="1"/>
      <w:marLeft w:val="0"/>
      <w:marRight w:val="0"/>
      <w:marTop w:val="0"/>
      <w:marBottom w:val="0"/>
      <w:divBdr>
        <w:top w:val="none" w:sz="0" w:space="0" w:color="auto"/>
        <w:left w:val="none" w:sz="0" w:space="0" w:color="auto"/>
        <w:bottom w:val="none" w:sz="0" w:space="0" w:color="auto"/>
        <w:right w:val="none" w:sz="0" w:space="0" w:color="auto"/>
      </w:divBdr>
    </w:div>
    <w:div w:id="1937908342">
      <w:bodyDiv w:val="1"/>
      <w:marLeft w:val="0"/>
      <w:marRight w:val="0"/>
      <w:marTop w:val="0"/>
      <w:marBottom w:val="0"/>
      <w:divBdr>
        <w:top w:val="none" w:sz="0" w:space="0" w:color="auto"/>
        <w:left w:val="none" w:sz="0" w:space="0" w:color="auto"/>
        <w:bottom w:val="none" w:sz="0" w:space="0" w:color="auto"/>
        <w:right w:val="none" w:sz="0" w:space="0" w:color="auto"/>
      </w:divBdr>
      <w:divsChild>
        <w:div w:id="239097252">
          <w:marLeft w:val="225"/>
          <w:marRight w:val="0"/>
          <w:marTop w:val="0"/>
          <w:marBottom w:val="0"/>
          <w:divBdr>
            <w:top w:val="dotted" w:sz="6" w:space="0" w:color="FEFEFE"/>
            <w:left w:val="dotted" w:sz="6" w:space="11" w:color="FEFEFE"/>
            <w:bottom w:val="dotted" w:sz="6" w:space="0" w:color="FEFEFE"/>
            <w:right w:val="dotted" w:sz="6" w:space="0" w:color="FEFEFE"/>
          </w:divBdr>
        </w:div>
        <w:div w:id="434861527">
          <w:marLeft w:val="225"/>
          <w:marRight w:val="0"/>
          <w:marTop w:val="0"/>
          <w:marBottom w:val="0"/>
          <w:divBdr>
            <w:top w:val="dotted" w:sz="6" w:space="0" w:color="FEFEFE"/>
            <w:left w:val="dotted" w:sz="6" w:space="11" w:color="FEFEFE"/>
            <w:bottom w:val="dotted" w:sz="6" w:space="0" w:color="FEFEFE"/>
            <w:right w:val="dotted" w:sz="6" w:space="0" w:color="FEFEFE"/>
          </w:divBdr>
        </w:div>
      </w:divsChild>
    </w:div>
    <w:div w:id="1978297711">
      <w:bodyDiv w:val="1"/>
      <w:marLeft w:val="0"/>
      <w:marRight w:val="0"/>
      <w:marTop w:val="0"/>
      <w:marBottom w:val="0"/>
      <w:divBdr>
        <w:top w:val="none" w:sz="0" w:space="0" w:color="auto"/>
        <w:left w:val="none" w:sz="0" w:space="0" w:color="auto"/>
        <w:bottom w:val="none" w:sz="0" w:space="0" w:color="auto"/>
        <w:right w:val="none" w:sz="0" w:space="0" w:color="auto"/>
      </w:divBdr>
    </w:div>
    <w:div w:id="21001300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76FE94-4908-4190-AEC3-478D1340E8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8</Pages>
  <Words>2481</Words>
  <Characters>14144</Characters>
  <Application>Microsoft Office Word</Application>
  <DocSecurity>0</DocSecurity>
  <Lines>117</Lines>
  <Paragraphs>33</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16592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Rodica DIACONU</cp:lastModifiedBy>
  <cp:revision>13</cp:revision>
  <cp:lastPrinted>2019-10-14T13:07:00Z</cp:lastPrinted>
  <dcterms:created xsi:type="dcterms:W3CDTF">2020-11-11T07:40:00Z</dcterms:created>
  <dcterms:modified xsi:type="dcterms:W3CDTF">2021-10-18T13:47:00Z</dcterms:modified>
</cp:coreProperties>
</file>